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0F1C" w14:textId="77777777" w:rsidR="006977AC" w:rsidRPr="007458D6" w:rsidRDefault="006977AC" w:rsidP="001104EA">
      <w:pPr>
        <w:spacing w:line="276" w:lineRule="auto"/>
        <w:ind w:firstLine="0"/>
        <w:rPr>
          <w:rFonts w:eastAsia="Calibri" w:cs="Verdana"/>
          <w:b/>
          <w:bCs/>
          <w:lang w:bidi="ar-SA"/>
        </w:rPr>
      </w:pPr>
    </w:p>
    <w:p w14:paraId="597620E2" w14:textId="77777777" w:rsidR="005349B4" w:rsidRPr="007458D6" w:rsidRDefault="005349B4" w:rsidP="005D62AC">
      <w:pPr>
        <w:spacing w:line="276" w:lineRule="auto"/>
        <w:ind w:firstLine="0"/>
        <w:rPr>
          <w:rFonts w:eastAsia="Calibri" w:cs="Verdana"/>
          <w:b/>
          <w:bCs/>
          <w:lang w:bidi="ar-SA"/>
        </w:rPr>
      </w:pPr>
    </w:p>
    <w:p w14:paraId="23D863EE" w14:textId="41C02BAF" w:rsidR="005349B4" w:rsidRPr="007458D6" w:rsidRDefault="005349B4" w:rsidP="005D62AC">
      <w:pPr>
        <w:pStyle w:val="Corptext"/>
        <w:ind w:right="113"/>
        <w:rPr>
          <w:rFonts w:ascii="Verdana" w:hAnsi="Verdana" w:cs="Verdana"/>
          <w:b/>
          <w:sz w:val="16"/>
          <w:szCs w:val="16"/>
        </w:rPr>
      </w:pPr>
      <w:r w:rsidRPr="007458D6">
        <w:rPr>
          <w:rFonts w:ascii="Verdana" w:hAnsi="Verdana" w:cs="Verdana"/>
          <w:b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495D71" w:rsidRPr="007458D6">
        <w:rPr>
          <w:rFonts w:ascii="Verdana" w:hAnsi="Verdana" w:cs="Verdana"/>
          <w:b/>
          <w:sz w:val="16"/>
          <w:szCs w:val="16"/>
        </w:rPr>
        <w:t xml:space="preserve">             </w:t>
      </w:r>
      <w:r w:rsidRPr="007458D6">
        <w:rPr>
          <w:rFonts w:ascii="Verdana" w:hAnsi="Verdana" w:cs="Verdana"/>
          <w:b/>
          <w:sz w:val="16"/>
          <w:szCs w:val="16"/>
        </w:rPr>
        <w:t xml:space="preserve">   Formular nr. 4</w:t>
      </w:r>
    </w:p>
    <w:p w14:paraId="57A3D6D3" w14:textId="77777777" w:rsidR="00410D31" w:rsidRPr="007458D6" w:rsidRDefault="00410D31" w:rsidP="00410D31">
      <w:pPr>
        <w:pStyle w:val="Corptext"/>
        <w:ind w:right="113"/>
        <w:rPr>
          <w:rFonts w:ascii="Calibri" w:hAnsi="Calibri" w:cs="Calibri"/>
          <w:b/>
          <w:i/>
          <w:sz w:val="20"/>
          <w:lang w:val="ro-RO"/>
        </w:rPr>
      </w:pPr>
      <w:r w:rsidRPr="007458D6">
        <w:rPr>
          <w:rFonts w:ascii="Calibri" w:hAnsi="Calibri" w:cs="Calibri"/>
          <w:b/>
          <w:i/>
          <w:sz w:val="20"/>
          <w:lang w:val="ro-RO"/>
        </w:rPr>
        <w:t>Numele Ofertantului (operator economic individual sau asociere de operatori economici): [introduceți]</w:t>
      </w:r>
    </w:p>
    <w:p w14:paraId="43753CDC" w14:textId="77777777" w:rsidR="00410D31" w:rsidRPr="007458D6" w:rsidRDefault="00410D31" w:rsidP="00410D31">
      <w:pPr>
        <w:pStyle w:val="Corptext"/>
        <w:ind w:right="113"/>
        <w:rPr>
          <w:rFonts w:ascii="Calibri" w:hAnsi="Calibri" w:cs="Calibri"/>
          <w:b/>
          <w:i/>
          <w:sz w:val="20"/>
          <w:lang w:val="ro-RO"/>
        </w:rPr>
      </w:pPr>
      <w:r w:rsidRPr="007458D6">
        <w:rPr>
          <w:rFonts w:ascii="Calibri" w:hAnsi="Calibri" w:cs="Calibri"/>
          <w:b/>
          <w:sz w:val="20"/>
          <w:lang w:val="ro-RO"/>
        </w:rPr>
        <w:t>Data:</w:t>
      </w:r>
      <w:r w:rsidRPr="007458D6">
        <w:rPr>
          <w:rFonts w:ascii="Calibri" w:hAnsi="Calibri" w:cs="Calibri"/>
          <w:b/>
          <w:i/>
          <w:sz w:val="20"/>
          <w:lang w:val="ro-RO"/>
        </w:rPr>
        <w:t xml:space="preserve"> [ZZ/LL/AAAA]</w:t>
      </w:r>
    </w:p>
    <w:p w14:paraId="03ACA675" w14:textId="77777777" w:rsidR="00410D31" w:rsidRPr="007458D6" w:rsidRDefault="00410D31" w:rsidP="00410D31">
      <w:pPr>
        <w:pStyle w:val="Corptext"/>
        <w:ind w:right="113"/>
        <w:rPr>
          <w:b/>
          <w:i/>
          <w:sz w:val="20"/>
          <w:lang w:val="ro-RO"/>
        </w:rPr>
      </w:pPr>
      <w:r w:rsidRPr="007458D6">
        <w:rPr>
          <w:b/>
          <w:i/>
          <w:sz w:val="20"/>
          <w:lang w:val="ro-RO"/>
        </w:rPr>
        <w:t>Anunț de participare: [introduceți numărul anunțului de participare]</w:t>
      </w:r>
    </w:p>
    <w:p w14:paraId="117A8483" w14:textId="4DC86045" w:rsidR="00410D31" w:rsidRPr="007458D6" w:rsidRDefault="00410D31" w:rsidP="00FF2CBA">
      <w:pPr>
        <w:contextualSpacing/>
        <w:jc w:val="both"/>
        <w:rPr>
          <w:rFonts w:ascii="Times New Roman" w:eastAsia="Trebuchet MS" w:hAnsi="Times New Roman"/>
          <w:iCs/>
          <w:lang w:eastAsia="ro-RO"/>
        </w:rPr>
      </w:pPr>
      <w:r w:rsidRPr="007458D6">
        <w:rPr>
          <w:rFonts w:ascii="Times New Roman" w:eastAsia="Trebuchet MS" w:hAnsi="Times New Roman"/>
          <w:iCs/>
          <w:lang w:eastAsia="ro-RO"/>
        </w:rPr>
        <w:t xml:space="preserve">Subsemnatul, reprezentant împuternicit al ........................................................... (denumirea/numele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şi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sediul/adresa ofertantului), în calitate de ofertant (se elimină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optiunile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neaplicabile) la procedura având ca obiect </w:t>
      </w:r>
      <w:r w:rsidRPr="007458D6">
        <w:rPr>
          <w:rFonts w:ascii="Times New Roman" w:hAnsi="Times New Roman"/>
          <w:iCs/>
          <w:lang w:eastAsia="ar-SA"/>
        </w:rPr>
        <w:t>“</w:t>
      </w:r>
      <w:r w:rsidRPr="007458D6">
        <w:rPr>
          <w:rFonts w:ascii="Times New Roman" w:eastAsia="Verdana" w:hAnsi="Times New Roman"/>
          <w:iCs/>
          <w:lang w:eastAsia="ar-SA"/>
        </w:rPr>
        <w:t xml:space="preserve"> </w:t>
      </w:r>
      <w:r w:rsidR="00FF2CBA" w:rsidRPr="007458D6">
        <w:rPr>
          <w:rFonts w:ascii="Times New Roman" w:hAnsi="Times New Roman"/>
          <w:iCs/>
        </w:rPr>
        <w:t>„</w:t>
      </w:r>
      <w:proofErr w:type="spellStart"/>
      <w:r w:rsidR="008D0F09" w:rsidRPr="008D0F09">
        <w:rPr>
          <w:rFonts w:ascii="Times New Roman" w:hAnsi="Times New Roman"/>
          <w:iCs/>
        </w:rPr>
        <w:t>Achizitia</w:t>
      </w:r>
      <w:proofErr w:type="spellEnd"/>
      <w:r w:rsidR="008D0F09" w:rsidRPr="008D0F09">
        <w:rPr>
          <w:rFonts w:ascii="Times New Roman" w:hAnsi="Times New Roman"/>
          <w:iCs/>
        </w:rPr>
        <w:t xml:space="preserve"> de produse alimentare de origine animala – carne miel necesare </w:t>
      </w:r>
      <w:proofErr w:type="spellStart"/>
      <w:r w:rsidR="008D0F09" w:rsidRPr="008D0F09">
        <w:rPr>
          <w:rFonts w:ascii="Times New Roman" w:hAnsi="Times New Roman"/>
          <w:iCs/>
        </w:rPr>
        <w:t>Caminului</w:t>
      </w:r>
      <w:proofErr w:type="spellEnd"/>
      <w:r w:rsidR="008D0F09" w:rsidRPr="008D0F09">
        <w:rPr>
          <w:rFonts w:ascii="Times New Roman" w:hAnsi="Times New Roman"/>
          <w:iCs/>
        </w:rPr>
        <w:t xml:space="preserve"> pentru persoane </w:t>
      </w:r>
      <w:proofErr w:type="spellStart"/>
      <w:r w:rsidR="008D0F09" w:rsidRPr="008D0F09">
        <w:rPr>
          <w:rFonts w:ascii="Times New Roman" w:hAnsi="Times New Roman"/>
          <w:iCs/>
        </w:rPr>
        <w:t>varstnice</w:t>
      </w:r>
      <w:proofErr w:type="spellEnd"/>
      <w:r w:rsidR="00FF2CBA" w:rsidRPr="007458D6">
        <w:rPr>
          <w:rFonts w:ascii="Times New Roman" w:hAnsi="Times New Roman"/>
          <w:iCs/>
        </w:rPr>
        <w:t>”</w:t>
      </w:r>
      <w:r w:rsidRPr="007458D6">
        <w:rPr>
          <w:rFonts w:ascii="Times New Roman" w:hAnsi="Times New Roman"/>
          <w:iCs/>
          <w:sz w:val="20"/>
          <w:szCs w:val="20"/>
          <w:lang w:eastAsia="ro-RO"/>
        </w:rPr>
        <w:t xml:space="preserve">, </w:t>
      </w:r>
      <w:r w:rsidRPr="007458D6">
        <w:rPr>
          <w:rFonts w:ascii="Times New Roman" w:eastAsia="Trebuchet MS" w:hAnsi="Times New Roman"/>
          <w:iCs/>
          <w:lang w:eastAsia="ro-RO"/>
        </w:rPr>
        <w:t xml:space="preserve">la data de .............................(se inserează data limită de depunere a ofertelor), organizată de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Directia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Generala de Asistenta Sociala Constanta, mă oblig să respect în totalitate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cerintele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autoritătii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contractante. La elaborarea ofertei am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tinut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cont de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obligatiile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relevante din domeniul mediului, social si al relațiilor de muncă.</w:t>
      </w:r>
    </w:p>
    <w:p w14:paraId="243A5D4C" w14:textId="77777777" w:rsidR="00410D31" w:rsidRPr="007458D6" w:rsidRDefault="00410D31" w:rsidP="00410D31">
      <w:pPr>
        <w:spacing w:line="237" w:lineRule="auto"/>
        <w:ind w:right="620"/>
        <w:jc w:val="both"/>
        <w:rPr>
          <w:rFonts w:ascii="Times New Roman" w:eastAsia="Trebuchet MS" w:hAnsi="Times New Roman"/>
          <w:iCs/>
          <w:lang w:eastAsia="ro-RO"/>
        </w:rPr>
      </w:pPr>
      <w:r w:rsidRPr="007458D6">
        <w:rPr>
          <w:rFonts w:ascii="Times New Roman" w:eastAsia="Trebuchet MS" w:hAnsi="Times New Roman"/>
          <w:iCs/>
          <w:lang w:eastAsia="ro-RO"/>
        </w:rPr>
        <w:t>Vă înaintăm oferta tehnică după cum urmează:</w:t>
      </w:r>
    </w:p>
    <w:p w14:paraId="227CAC7E" w14:textId="668E9DE3" w:rsidR="005349B4" w:rsidRDefault="005349B4" w:rsidP="005D62AC">
      <w:pPr>
        <w:spacing w:line="360" w:lineRule="exact"/>
        <w:ind w:firstLine="0"/>
        <w:jc w:val="right"/>
        <w:rPr>
          <w:rFonts w:ascii="Calibri" w:eastAsia="Calibri" w:hAnsi="Calibri" w:cs="Calibri"/>
          <w:i/>
          <w:lang w:bidi="ar-SA"/>
        </w:rPr>
      </w:pPr>
    </w:p>
    <w:p w14:paraId="656AF0AF" w14:textId="77777777" w:rsidR="00FE6A9D" w:rsidRPr="007458D6" w:rsidRDefault="00FE6A9D" w:rsidP="005D62AC">
      <w:pPr>
        <w:spacing w:line="360" w:lineRule="exact"/>
        <w:ind w:firstLine="0"/>
        <w:jc w:val="right"/>
        <w:rPr>
          <w:rFonts w:ascii="Calibri" w:eastAsia="Calibri" w:hAnsi="Calibri" w:cs="Calibri"/>
          <w:i/>
          <w:lang w:bidi="ar-SA"/>
        </w:rPr>
      </w:pPr>
    </w:p>
    <w:p w14:paraId="1C94877F" w14:textId="77777777" w:rsidR="005349B4" w:rsidRPr="007458D6" w:rsidRDefault="005349B4" w:rsidP="005D62AC">
      <w:pPr>
        <w:pStyle w:val="Corptext"/>
        <w:spacing w:line="240" w:lineRule="auto"/>
        <w:ind w:right="113"/>
        <w:rPr>
          <w:rFonts w:ascii="Verdana" w:hAnsi="Verdana" w:cs="Verdana"/>
          <w:b/>
          <w:sz w:val="20"/>
          <w:lang w:val="ro-RO"/>
        </w:rPr>
      </w:pPr>
      <w:r w:rsidRPr="007458D6">
        <w:rPr>
          <w:rFonts w:ascii="Verdana" w:hAnsi="Verdana" w:cs="Verdana"/>
          <w:b/>
          <w:sz w:val="20"/>
          <w:lang w:val="ro-RO"/>
        </w:rPr>
        <w:t xml:space="preserve">                                                         PROPUNERE TEHNICĂ</w:t>
      </w:r>
    </w:p>
    <w:p w14:paraId="7F260AA4" w14:textId="4285BE53" w:rsidR="005349B4" w:rsidRPr="007458D6" w:rsidRDefault="005349B4" w:rsidP="005349B4">
      <w:pPr>
        <w:pStyle w:val="Corptext"/>
        <w:spacing w:line="240" w:lineRule="auto"/>
        <w:ind w:right="113"/>
        <w:rPr>
          <w:rFonts w:ascii="Verdana" w:hAnsi="Verdana" w:cs="Verdana"/>
          <w:bCs/>
          <w:sz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2399"/>
        <w:gridCol w:w="692"/>
        <w:gridCol w:w="1040"/>
        <w:gridCol w:w="3377"/>
        <w:gridCol w:w="1475"/>
        <w:gridCol w:w="1212"/>
      </w:tblGrid>
      <w:tr w:rsidR="00572829" w:rsidRPr="00572829" w14:paraId="032DFADD" w14:textId="77777777" w:rsidTr="00E25649">
        <w:trPr>
          <w:jc w:val="center"/>
        </w:trPr>
        <w:tc>
          <w:tcPr>
            <w:tcW w:w="2399" w:type="dxa"/>
          </w:tcPr>
          <w:p w14:paraId="7D1DBD31" w14:textId="3B6561B1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Denumire</w:t>
            </w:r>
            <w:proofErr w:type="spellEnd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produs</w:t>
            </w:r>
            <w:proofErr w:type="spellEnd"/>
          </w:p>
        </w:tc>
        <w:tc>
          <w:tcPr>
            <w:tcW w:w="692" w:type="dxa"/>
          </w:tcPr>
          <w:p w14:paraId="78EFF84F" w14:textId="481B29E6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72829">
              <w:rPr>
                <w:rFonts w:ascii="Verdana" w:hAnsi="Verdana" w:cs="Verdana"/>
                <w:b/>
                <w:sz w:val="16"/>
                <w:szCs w:val="16"/>
              </w:rPr>
              <w:t>U.M.</w:t>
            </w:r>
          </w:p>
        </w:tc>
        <w:tc>
          <w:tcPr>
            <w:tcW w:w="1040" w:type="dxa"/>
          </w:tcPr>
          <w:p w14:paraId="79FA037A" w14:textId="757F77E7" w:rsidR="00904585" w:rsidRPr="00572829" w:rsidRDefault="008F6190" w:rsidP="00904585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Cantitate</w:t>
            </w:r>
            <w:proofErr w:type="spellEnd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</w:p>
          <w:p w14:paraId="312257C9" w14:textId="37FD39A4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3377" w:type="dxa"/>
          </w:tcPr>
          <w:p w14:paraId="5D774FCC" w14:textId="257B33BC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Caracteristici</w:t>
            </w:r>
            <w:proofErr w:type="spellEnd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 w:rsidR="00E25649">
              <w:rPr>
                <w:rFonts w:ascii="Verdana" w:hAnsi="Verdana" w:cs="Verdana"/>
                <w:b/>
                <w:sz w:val="16"/>
                <w:szCs w:val="16"/>
              </w:rPr>
              <w:t>anexa</w:t>
            </w:r>
            <w:proofErr w:type="spellEnd"/>
          </w:p>
        </w:tc>
        <w:tc>
          <w:tcPr>
            <w:tcW w:w="1475" w:type="dxa"/>
          </w:tcPr>
          <w:p w14:paraId="2915E41D" w14:textId="1B170714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Caracteristici</w:t>
            </w:r>
            <w:proofErr w:type="spellEnd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ofertant</w:t>
            </w:r>
            <w:proofErr w:type="spellEnd"/>
          </w:p>
        </w:tc>
        <w:tc>
          <w:tcPr>
            <w:tcW w:w="1212" w:type="dxa"/>
          </w:tcPr>
          <w:p w14:paraId="47DCF84A" w14:textId="6EC364CA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Producător</w:t>
            </w:r>
            <w:proofErr w:type="spellEnd"/>
          </w:p>
        </w:tc>
      </w:tr>
      <w:tr w:rsidR="00572829" w:rsidRPr="00572829" w14:paraId="70AA8703" w14:textId="77777777" w:rsidTr="00E25649">
        <w:trPr>
          <w:jc w:val="center"/>
        </w:trPr>
        <w:tc>
          <w:tcPr>
            <w:tcW w:w="2399" w:type="dxa"/>
          </w:tcPr>
          <w:p w14:paraId="15FDAACF" w14:textId="1B22249D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692" w:type="dxa"/>
          </w:tcPr>
          <w:p w14:paraId="3F8E755C" w14:textId="77777777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040" w:type="dxa"/>
          </w:tcPr>
          <w:p w14:paraId="3194930D" w14:textId="77777777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3377" w:type="dxa"/>
          </w:tcPr>
          <w:p w14:paraId="5814FCB4" w14:textId="77777777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75" w:type="dxa"/>
          </w:tcPr>
          <w:p w14:paraId="573910B4" w14:textId="453D3487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4342B1C4" w14:textId="77777777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7CA1D73F" w14:textId="77777777" w:rsidTr="00E25649">
        <w:trPr>
          <w:trHeight w:val="325"/>
          <w:jc w:val="center"/>
        </w:trPr>
        <w:tc>
          <w:tcPr>
            <w:tcW w:w="2399" w:type="dxa"/>
          </w:tcPr>
          <w:p w14:paraId="590A83FC" w14:textId="729CBC47" w:rsidR="0004665C" w:rsidRPr="00572829" w:rsidRDefault="0004665C" w:rsidP="0004665C">
            <w:pPr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904585">
              <w:rPr>
                <w:rFonts w:asciiTheme="minorHAnsi" w:hAnsiTheme="minorHAnsi" w:cstheme="minorHAnsi"/>
                <w:sz w:val="20"/>
                <w:szCs w:val="20"/>
              </w:rPr>
              <w:t>carcasa miel refrigerata</w:t>
            </w:r>
          </w:p>
        </w:tc>
        <w:tc>
          <w:tcPr>
            <w:tcW w:w="692" w:type="dxa"/>
          </w:tcPr>
          <w:p w14:paraId="03764B2B" w14:textId="0D7AEACE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040" w:type="dxa"/>
          </w:tcPr>
          <w:p w14:paraId="6D240B0B" w14:textId="6C050462" w:rsidR="0004665C" w:rsidRPr="00572829" w:rsidRDefault="00904585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3377" w:type="dxa"/>
          </w:tcPr>
          <w:p w14:paraId="227A9B13" w14:textId="77777777" w:rsidR="00E25649" w:rsidRPr="00E25649" w:rsidRDefault="00E25649" w:rsidP="00E25649">
            <w:pPr>
              <w:pStyle w:val="Corptext"/>
              <w:ind w:right="113"/>
              <w:rPr>
                <w:rStyle w:val="sttpunct"/>
                <w:sz w:val="20"/>
              </w:rPr>
            </w:pPr>
            <w:proofErr w:type="spellStart"/>
            <w:r w:rsidRPr="00E25649">
              <w:rPr>
                <w:rStyle w:val="sttpunct"/>
                <w:sz w:val="20"/>
              </w:rPr>
              <w:t>Carcasa</w:t>
            </w:r>
            <w:proofErr w:type="spellEnd"/>
            <w:r w:rsidRPr="00E25649">
              <w:rPr>
                <w:rStyle w:val="sttpunct"/>
                <w:sz w:val="20"/>
              </w:rPr>
              <w:t xml:space="preserve"> de </w:t>
            </w:r>
            <w:proofErr w:type="spellStart"/>
            <w:r w:rsidRPr="00E25649">
              <w:rPr>
                <w:rStyle w:val="sttpunct"/>
                <w:sz w:val="20"/>
              </w:rPr>
              <w:t>miel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refrigerată</w:t>
            </w:r>
            <w:proofErr w:type="spellEnd"/>
            <w:r w:rsidRPr="00E25649">
              <w:rPr>
                <w:rStyle w:val="sttpunct"/>
                <w:sz w:val="20"/>
              </w:rPr>
              <w:t xml:space="preserve"> din </w:t>
            </w:r>
            <w:proofErr w:type="spellStart"/>
            <w:r w:rsidRPr="00E25649">
              <w:rPr>
                <w:rStyle w:val="sttpunct"/>
                <w:sz w:val="20"/>
              </w:rPr>
              <w:t>miei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sacrificati</w:t>
            </w:r>
            <w:proofErr w:type="spellEnd"/>
            <w:r w:rsidRPr="00E25649">
              <w:rPr>
                <w:rStyle w:val="sttpunct"/>
                <w:sz w:val="20"/>
              </w:rPr>
              <w:t xml:space="preserve"> in </w:t>
            </w:r>
            <w:proofErr w:type="spellStart"/>
            <w:r w:rsidRPr="00E25649">
              <w:rPr>
                <w:rStyle w:val="sttpunct"/>
                <w:sz w:val="20"/>
              </w:rPr>
              <w:t>abatoare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autorizate</w:t>
            </w:r>
            <w:proofErr w:type="spellEnd"/>
            <w:r w:rsidRPr="00E25649">
              <w:rPr>
                <w:rStyle w:val="sttpunct"/>
                <w:sz w:val="20"/>
              </w:rPr>
              <w:t xml:space="preserve">. </w:t>
            </w:r>
            <w:proofErr w:type="spellStart"/>
            <w:r w:rsidRPr="00E25649">
              <w:rPr>
                <w:rStyle w:val="sttpunct"/>
                <w:sz w:val="20"/>
              </w:rPr>
              <w:t>Carnea</w:t>
            </w:r>
            <w:proofErr w:type="spellEnd"/>
            <w:r w:rsidRPr="00E25649">
              <w:rPr>
                <w:rStyle w:val="sttpunct"/>
                <w:sz w:val="20"/>
              </w:rPr>
              <w:t xml:space="preserve"> de </w:t>
            </w:r>
            <w:proofErr w:type="spellStart"/>
            <w:r w:rsidRPr="00E25649">
              <w:rPr>
                <w:rStyle w:val="sttpunct"/>
                <w:sz w:val="20"/>
              </w:rPr>
              <w:t>miel</w:t>
            </w:r>
            <w:proofErr w:type="spellEnd"/>
            <w:r w:rsidRPr="00E25649">
              <w:rPr>
                <w:rStyle w:val="sttpunct"/>
                <w:sz w:val="20"/>
              </w:rPr>
              <w:t xml:space="preserve"> se </w:t>
            </w:r>
            <w:proofErr w:type="spellStart"/>
            <w:r w:rsidRPr="00E25649">
              <w:rPr>
                <w:rStyle w:val="sttpunct"/>
                <w:sz w:val="20"/>
              </w:rPr>
              <w:t>prelucreaza</w:t>
            </w:r>
            <w:proofErr w:type="spellEnd"/>
            <w:r w:rsidRPr="00E25649">
              <w:rPr>
                <w:rStyle w:val="sttpunct"/>
                <w:sz w:val="20"/>
              </w:rPr>
              <w:t xml:space="preserve"> in carcase </w:t>
            </w:r>
            <w:proofErr w:type="spellStart"/>
            <w:r w:rsidRPr="00E25649">
              <w:rPr>
                <w:rStyle w:val="sttpunct"/>
                <w:sz w:val="20"/>
              </w:rPr>
              <w:t>intregi</w:t>
            </w:r>
            <w:proofErr w:type="spellEnd"/>
            <w:r w:rsidRPr="00E25649">
              <w:rPr>
                <w:rStyle w:val="sttpunct"/>
                <w:sz w:val="20"/>
              </w:rPr>
              <w:t xml:space="preserve">, cu capul </w:t>
            </w:r>
            <w:proofErr w:type="spellStart"/>
            <w:r w:rsidRPr="00E25649">
              <w:rPr>
                <w:rStyle w:val="sttpunct"/>
                <w:sz w:val="20"/>
              </w:rPr>
              <w:t>nedetasat</w:t>
            </w:r>
            <w:proofErr w:type="spellEnd"/>
            <w:r w:rsidRPr="00E25649">
              <w:rPr>
                <w:rStyle w:val="sttpunct"/>
                <w:sz w:val="20"/>
              </w:rPr>
              <w:t xml:space="preserve">, cu </w:t>
            </w:r>
            <w:proofErr w:type="spellStart"/>
            <w:r w:rsidRPr="00E25649">
              <w:rPr>
                <w:rStyle w:val="sttpunct"/>
                <w:sz w:val="20"/>
              </w:rPr>
              <w:t>picioarele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si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coada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detasate</w:t>
            </w:r>
            <w:proofErr w:type="spellEnd"/>
            <w:r w:rsidRPr="00E25649">
              <w:rPr>
                <w:rStyle w:val="sttpunct"/>
                <w:sz w:val="20"/>
              </w:rPr>
              <w:t xml:space="preserve">; se </w:t>
            </w:r>
            <w:proofErr w:type="spellStart"/>
            <w:r w:rsidRPr="00E25649">
              <w:rPr>
                <w:rStyle w:val="sttpunct"/>
                <w:sz w:val="20"/>
              </w:rPr>
              <w:t>livreaza</w:t>
            </w:r>
            <w:proofErr w:type="spellEnd"/>
            <w:r w:rsidRPr="00E25649">
              <w:rPr>
                <w:rStyle w:val="sttpunct"/>
                <w:sz w:val="20"/>
              </w:rPr>
              <w:t xml:space="preserve"> cu </w:t>
            </w:r>
            <w:proofErr w:type="spellStart"/>
            <w:r w:rsidRPr="00E25649">
              <w:rPr>
                <w:rStyle w:val="sttpunct"/>
                <w:sz w:val="20"/>
              </w:rPr>
              <w:t>organele</w:t>
            </w:r>
            <w:proofErr w:type="spellEnd"/>
            <w:r w:rsidRPr="00E25649">
              <w:rPr>
                <w:rStyle w:val="sttpunct"/>
                <w:sz w:val="20"/>
              </w:rPr>
              <w:t xml:space="preserve"> interne </w:t>
            </w:r>
            <w:proofErr w:type="spellStart"/>
            <w:r w:rsidRPr="00E25649">
              <w:rPr>
                <w:rStyle w:val="sttpunct"/>
                <w:sz w:val="20"/>
              </w:rPr>
              <w:t>aferente</w:t>
            </w:r>
            <w:proofErr w:type="spellEnd"/>
            <w:r w:rsidRPr="00E25649">
              <w:rPr>
                <w:rStyle w:val="sttpunct"/>
                <w:sz w:val="20"/>
              </w:rPr>
              <w:t xml:space="preserve"> (</w:t>
            </w:r>
            <w:proofErr w:type="spellStart"/>
            <w:r w:rsidRPr="00E25649">
              <w:rPr>
                <w:rStyle w:val="sttpunct"/>
                <w:sz w:val="20"/>
              </w:rPr>
              <w:t>ficat</w:t>
            </w:r>
            <w:proofErr w:type="spellEnd"/>
            <w:r w:rsidRPr="00E25649">
              <w:rPr>
                <w:rStyle w:val="sttpunct"/>
                <w:sz w:val="20"/>
              </w:rPr>
              <w:t xml:space="preserve">, </w:t>
            </w:r>
            <w:proofErr w:type="spellStart"/>
            <w:r w:rsidRPr="00E25649">
              <w:rPr>
                <w:rStyle w:val="sttpunct"/>
                <w:sz w:val="20"/>
              </w:rPr>
              <w:t>plamani</w:t>
            </w:r>
            <w:proofErr w:type="spellEnd"/>
            <w:r w:rsidRPr="00E25649">
              <w:rPr>
                <w:rStyle w:val="sttpunct"/>
                <w:sz w:val="20"/>
              </w:rPr>
              <w:t xml:space="preserve">, </w:t>
            </w:r>
            <w:proofErr w:type="spellStart"/>
            <w:r w:rsidRPr="00E25649">
              <w:rPr>
                <w:rStyle w:val="sttpunct"/>
                <w:sz w:val="20"/>
              </w:rPr>
              <w:t>rinichi</w:t>
            </w:r>
            <w:proofErr w:type="spellEnd"/>
            <w:r w:rsidRPr="00E25649">
              <w:rPr>
                <w:rStyle w:val="sttpunct"/>
                <w:sz w:val="20"/>
              </w:rPr>
              <w:t xml:space="preserve">, </w:t>
            </w:r>
            <w:proofErr w:type="spellStart"/>
            <w:r w:rsidRPr="00E25649">
              <w:rPr>
                <w:rStyle w:val="sttpunct"/>
                <w:sz w:val="20"/>
              </w:rPr>
              <w:t>inima</w:t>
            </w:r>
            <w:proofErr w:type="spellEnd"/>
            <w:r w:rsidRPr="00E25649">
              <w:rPr>
                <w:rStyle w:val="sttpunct"/>
                <w:sz w:val="20"/>
              </w:rPr>
              <w:t xml:space="preserve">), </w:t>
            </w:r>
            <w:proofErr w:type="spellStart"/>
            <w:r w:rsidRPr="00E25649">
              <w:rPr>
                <w:rStyle w:val="sttpunct"/>
                <w:sz w:val="20"/>
              </w:rPr>
              <w:t>gasite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comestibile</w:t>
            </w:r>
            <w:proofErr w:type="spellEnd"/>
            <w:r w:rsidRPr="00E25649">
              <w:rPr>
                <w:rStyle w:val="sttpunct"/>
                <w:sz w:val="20"/>
              </w:rPr>
              <w:t xml:space="preserve"> la </w:t>
            </w:r>
            <w:proofErr w:type="spellStart"/>
            <w:r w:rsidRPr="00E25649">
              <w:rPr>
                <w:rStyle w:val="sttpunct"/>
                <w:sz w:val="20"/>
              </w:rPr>
              <w:t>examenul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sanitar-veterinar</w:t>
            </w:r>
            <w:proofErr w:type="spellEnd"/>
            <w:r w:rsidRPr="00E25649">
              <w:rPr>
                <w:rStyle w:val="sttpunct"/>
                <w:sz w:val="20"/>
              </w:rPr>
              <w:t>.</w:t>
            </w:r>
          </w:p>
          <w:p w14:paraId="549BE09F" w14:textId="77777777" w:rsidR="00E25649" w:rsidRPr="00E25649" w:rsidRDefault="00E25649" w:rsidP="00E25649">
            <w:pPr>
              <w:pStyle w:val="Corptext"/>
              <w:ind w:right="113"/>
              <w:rPr>
                <w:rStyle w:val="sttpunct"/>
                <w:sz w:val="20"/>
              </w:rPr>
            </w:pPr>
            <w:proofErr w:type="spellStart"/>
            <w:r w:rsidRPr="00E25649">
              <w:rPr>
                <w:rStyle w:val="sttpunct"/>
                <w:sz w:val="20"/>
              </w:rPr>
              <w:t>Suprafata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carnii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trebuie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sa</w:t>
            </w:r>
            <w:proofErr w:type="spellEnd"/>
            <w:r w:rsidRPr="00E25649">
              <w:rPr>
                <w:rStyle w:val="sttpunct"/>
                <w:sz w:val="20"/>
              </w:rPr>
              <w:t xml:space="preserve"> fie </w:t>
            </w:r>
            <w:proofErr w:type="spellStart"/>
            <w:r w:rsidRPr="00E25649">
              <w:rPr>
                <w:rStyle w:val="sttpunct"/>
                <w:sz w:val="20"/>
              </w:rPr>
              <w:t>curata</w:t>
            </w:r>
            <w:proofErr w:type="spellEnd"/>
            <w:r w:rsidRPr="00E25649">
              <w:rPr>
                <w:rStyle w:val="sttpunct"/>
                <w:sz w:val="20"/>
              </w:rPr>
              <w:t xml:space="preserve">, </w:t>
            </w:r>
            <w:proofErr w:type="spellStart"/>
            <w:r w:rsidRPr="00E25649">
              <w:rPr>
                <w:rStyle w:val="sttpunct"/>
                <w:sz w:val="20"/>
              </w:rPr>
              <w:t>nemurdarita</w:t>
            </w:r>
            <w:proofErr w:type="spellEnd"/>
            <w:r w:rsidRPr="00E25649">
              <w:rPr>
                <w:rStyle w:val="sttpunct"/>
                <w:sz w:val="20"/>
              </w:rPr>
              <w:t xml:space="preserve"> de </w:t>
            </w:r>
            <w:proofErr w:type="spellStart"/>
            <w:r w:rsidRPr="00E25649">
              <w:rPr>
                <w:rStyle w:val="sttpunct"/>
                <w:sz w:val="20"/>
              </w:rPr>
              <w:t>continutul</w:t>
            </w:r>
            <w:proofErr w:type="spellEnd"/>
            <w:r w:rsidRPr="00E25649">
              <w:rPr>
                <w:rStyle w:val="sttpunct"/>
                <w:sz w:val="20"/>
              </w:rPr>
              <w:t xml:space="preserve"> intestinal </w:t>
            </w:r>
            <w:proofErr w:type="spellStart"/>
            <w:r w:rsidRPr="00E25649">
              <w:rPr>
                <w:rStyle w:val="sttpunct"/>
                <w:sz w:val="20"/>
              </w:rPr>
              <w:t>sau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alte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impuritati</w:t>
            </w:r>
            <w:proofErr w:type="spellEnd"/>
            <w:r w:rsidRPr="00E25649">
              <w:rPr>
                <w:rStyle w:val="sttpunct"/>
                <w:sz w:val="20"/>
              </w:rPr>
              <w:t xml:space="preserve">, </w:t>
            </w:r>
            <w:proofErr w:type="spellStart"/>
            <w:r w:rsidRPr="00E25649">
              <w:rPr>
                <w:rStyle w:val="sttpunct"/>
                <w:sz w:val="20"/>
              </w:rPr>
              <w:t>curatata</w:t>
            </w:r>
            <w:proofErr w:type="spellEnd"/>
            <w:r w:rsidRPr="00E25649">
              <w:rPr>
                <w:rStyle w:val="sttpunct"/>
                <w:sz w:val="20"/>
              </w:rPr>
              <w:t xml:space="preserve"> de </w:t>
            </w:r>
            <w:proofErr w:type="spellStart"/>
            <w:r w:rsidRPr="00E25649">
              <w:rPr>
                <w:rStyle w:val="sttpunct"/>
                <w:sz w:val="20"/>
              </w:rPr>
              <w:t>contuzii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sau</w:t>
            </w:r>
            <w:proofErr w:type="spellEnd"/>
            <w:r w:rsidRPr="00E25649">
              <w:rPr>
                <w:rStyle w:val="sttpunct"/>
                <w:sz w:val="20"/>
              </w:rPr>
              <w:t xml:space="preserve"> parti </w:t>
            </w:r>
            <w:proofErr w:type="spellStart"/>
            <w:r w:rsidRPr="00E25649">
              <w:rPr>
                <w:rStyle w:val="sttpunct"/>
                <w:sz w:val="20"/>
              </w:rPr>
              <w:t>hemoragice</w:t>
            </w:r>
            <w:proofErr w:type="spellEnd"/>
            <w:r w:rsidRPr="00E25649">
              <w:rPr>
                <w:rStyle w:val="sttpunct"/>
                <w:sz w:val="20"/>
              </w:rPr>
              <w:t>.</w:t>
            </w:r>
          </w:p>
          <w:p w14:paraId="7B0520DB" w14:textId="77777777" w:rsidR="00E25649" w:rsidRPr="00E25649" w:rsidRDefault="00E25649" w:rsidP="00E25649">
            <w:pPr>
              <w:pStyle w:val="Corptext"/>
              <w:ind w:right="113"/>
              <w:rPr>
                <w:rStyle w:val="sttpunct"/>
                <w:sz w:val="20"/>
              </w:rPr>
            </w:pPr>
            <w:r w:rsidRPr="00E25649">
              <w:rPr>
                <w:rStyle w:val="sttpunct"/>
                <w:sz w:val="20"/>
              </w:rPr>
              <w:t xml:space="preserve">Aspect: la </w:t>
            </w:r>
            <w:proofErr w:type="spellStart"/>
            <w:r w:rsidRPr="00E25649">
              <w:rPr>
                <w:rStyle w:val="sttpunct"/>
                <w:sz w:val="20"/>
              </w:rPr>
              <w:t>suprafata</w:t>
            </w:r>
            <w:proofErr w:type="spellEnd"/>
            <w:r w:rsidRPr="00E25649">
              <w:rPr>
                <w:rStyle w:val="sttpunct"/>
                <w:sz w:val="20"/>
              </w:rPr>
              <w:t xml:space="preserve">, </w:t>
            </w:r>
            <w:proofErr w:type="spellStart"/>
            <w:r w:rsidRPr="00E25649">
              <w:rPr>
                <w:rStyle w:val="sttpunct"/>
                <w:sz w:val="20"/>
              </w:rPr>
              <w:t>pelicula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uscata</w:t>
            </w:r>
            <w:proofErr w:type="spellEnd"/>
            <w:r w:rsidRPr="00E25649">
              <w:rPr>
                <w:rStyle w:val="sttpunct"/>
                <w:sz w:val="20"/>
              </w:rPr>
              <w:t xml:space="preserve">; in </w:t>
            </w:r>
            <w:proofErr w:type="spellStart"/>
            <w:r w:rsidRPr="00E25649">
              <w:rPr>
                <w:rStyle w:val="sttpunct"/>
                <w:sz w:val="20"/>
              </w:rPr>
              <w:t>sectiune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usor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umeda</w:t>
            </w:r>
            <w:proofErr w:type="spellEnd"/>
            <w:r w:rsidRPr="00E25649">
              <w:rPr>
                <w:rStyle w:val="sttpunct"/>
                <w:sz w:val="20"/>
              </w:rPr>
              <w:t xml:space="preserve">; </w:t>
            </w:r>
            <w:proofErr w:type="spellStart"/>
            <w:r w:rsidRPr="00E25649">
              <w:rPr>
                <w:rStyle w:val="sttpunct"/>
                <w:sz w:val="20"/>
              </w:rPr>
              <w:t>tendoane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lucioase</w:t>
            </w:r>
            <w:proofErr w:type="spellEnd"/>
            <w:r w:rsidRPr="00E25649">
              <w:rPr>
                <w:rStyle w:val="sttpunct"/>
                <w:sz w:val="20"/>
              </w:rPr>
              <w:t xml:space="preserve">, </w:t>
            </w:r>
            <w:proofErr w:type="spellStart"/>
            <w:r w:rsidRPr="00E25649">
              <w:rPr>
                <w:rStyle w:val="sttpunct"/>
                <w:sz w:val="20"/>
              </w:rPr>
              <w:t>elastice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si</w:t>
            </w:r>
            <w:proofErr w:type="spellEnd"/>
            <w:r w:rsidRPr="00E25649">
              <w:rPr>
                <w:rStyle w:val="sttpunct"/>
                <w:sz w:val="20"/>
              </w:rPr>
              <w:t xml:space="preserve"> tari, </w:t>
            </w:r>
            <w:proofErr w:type="spellStart"/>
            <w:r w:rsidRPr="00E25649">
              <w:rPr>
                <w:rStyle w:val="sttpunct"/>
                <w:sz w:val="20"/>
              </w:rPr>
              <w:t>suprafete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articulare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lucioase</w:t>
            </w:r>
            <w:proofErr w:type="spellEnd"/>
            <w:r w:rsidRPr="00E25649">
              <w:rPr>
                <w:rStyle w:val="sttpunct"/>
                <w:sz w:val="20"/>
              </w:rPr>
              <w:t xml:space="preserve">; </w:t>
            </w:r>
            <w:proofErr w:type="spellStart"/>
            <w:r w:rsidRPr="00E25649">
              <w:rPr>
                <w:rStyle w:val="sttpunct"/>
                <w:sz w:val="20"/>
              </w:rPr>
              <w:t>lichidul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sinovial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limpede</w:t>
            </w:r>
            <w:proofErr w:type="spellEnd"/>
            <w:r w:rsidRPr="00E25649">
              <w:rPr>
                <w:rStyle w:val="sttpunct"/>
                <w:sz w:val="20"/>
              </w:rPr>
              <w:t xml:space="preserve">, </w:t>
            </w:r>
            <w:proofErr w:type="spellStart"/>
            <w:r w:rsidRPr="00E25649">
              <w:rPr>
                <w:rStyle w:val="sttpunct"/>
                <w:sz w:val="20"/>
              </w:rPr>
              <w:t>tesutul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conjuctiv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alb</w:t>
            </w:r>
            <w:proofErr w:type="spellEnd"/>
            <w:r w:rsidRPr="00E25649">
              <w:rPr>
                <w:rStyle w:val="sttpunct"/>
                <w:sz w:val="20"/>
              </w:rPr>
              <w:t xml:space="preserve"> - </w:t>
            </w:r>
            <w:proofErr w:type="spellStart"/>
            <w:r w:rsidRPr="00E25649">
              <w:rPr>
                <w:rStyle w:val="sttpunct"/>
                <w:sz w:val="20"/>
              </w:rPr>
              <w:t>sidefiu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si</w:t>
            </w:r>
            <w:proofErr w:type="spellEnd"/>
            <w:r w:rsidRPr="00E25649">
              <w:rPr>
                <w:rStyle w:val="sttpunct"/>
                <w:sz w:val="20"/>
              </w:rPr>
              <w:t xml:space="preserve"> elastic; la </w:t>
            </w:r>
            <w:proofErr w:type="spellStart"/>
            <w:r w:rsidRPr="00E25649">
              <w:rPr>
                <w:rStyle w:val="sttpunct"/>
                <w:sz w:val="20"/>
              </w:rPr>
              <w:t>carnea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refrigerata</w:t>
            </w:r>
            <w:proofErr w:type="spellEnd"/>
            <w:r w:rsidRPr="00E25649">
              <w:rPr>
                <w:rStyle w:val="sttpunct"/>
                <w:sz w:val="20"/>
              </w:rPr>
              <w:t xml:space="preserve">, la </w:t>
            </w:r>
            <w:proofErr w:type="spellStart"/>
            <w:r w:rsidRPr="00E25649">
              <w:rPr>
                <w:rStyle w:val="sttpunct"/>
                <w:sz w:val="20"/>
              </w:rPr>
              <w:t>atingerea</w:t>
            </w:r>
            <w:proofErr w:type="spellEnd"/>
            <w:r w:rsidRPr="00E25649">
              <w:rPr>
                <w:rStyle w:val="sttpunct"/>
                <w:sz w:val="20"/>
              </w:rPr>
              <w:t xml:space="preserve"> cu </w:t>
            </w:r>
            <w:proofErr w:type="spellStart"/>
            <w:r w:rsidRPr="00E25649">
              <w:rPr>
                <w:rStyle w:val="sttpunct"/>
                <w:sz w:val="20"/>
              </w:rPr>
              <w:t>degetul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senzatie</w:t>
            </w:r>
            <w:proofErr w:type="spellEnd"/>
            <w:r w:rsidRPr="00E25649">
              <w:rPr>
                <w:rStyle w:val="sttpunct"/>
                <w:sz w:val="20"/>
              </w:rPr>
              <w:t xml:space="preserve"> de </w:t>
            </w:r>
            <w:proofErr w:type="spellStart"/>
            <w:r w:rsidRPr="00E25649">
              <w:rPr>
                <w:rStyle w:val="sttpunct"/>
                <w:sz w:val="20"/>
              </w:rPr>
              <w:t>rece</w:t>
            </w:r>
            <w:proofErr w:type="spellEnd"/>
            <w:r w:rsidRPr="00E25649">
              <w:rPr>
                <w:rStyle w:val="sttpunct"/>
                <w:sz w:val="20"/>
              </w:rPr>
              <w:t xml:space="preserve">, </w:t>
            </w:r>
            <w:proofErr w:type="spellStart"/>
            <w:r w:rsidRPr="00E25649">
              <w:rPr>
                <w:rStyle w:val="sttpunct"/>
                <w:sz w:val="20"/>
              </w:rPr>
              <w:t>fara</w:t>
            </w:r>
            <w:proofErr w:type="spellEnd"/>
            <w:r w:rsidRPr="00E25649">
              <w:rPr>
                <w:rStyle w:val="sttpunct"/>
                <w:sz w:val="20"/>
              </w:rPr>
              <w:t xml:space="preserve"> a se </w:t>
            </w:r>
            <w:proofErr w:type="spellStart"/>
            <w:r w:rsidRPr="00E25649">
              <w:rPr>
                <w:rStyle w:val="sttpunct"/>
                <w:sz w:val="20"/>
              </w:rPr>
              <w:t>lipi</w:t>
            </w:r>
            <w:proofErr w:type="spellEnd"/>
            <w:r w:rsidRPr="00E25649">
              <w:rPr>
                <w:rStyle w:val="sttpunct"/>
                <w:sz w:val="20"/>
              </w:rPr>
              <w:t>.</w:t>
            </w:r>
          </w:p>
          <w:p w14:paraId="0ECA5D62" w14:textId="77777777" w:rsidR="00E25649" w:rsidRPr="00E25649" w:rsidRDefault="00E25649" w:rsidP="00E25649">
            <w:pPr>
              <w:pStyle w:val="Corptext"/>
              <w:ind w:right="113"/>
              <w:rPr>
                <w:rStyle w:val="sttpunct"/>
                <w:sz w:val="20"/>
              </w:rPr>
            </w:pPr>
            <w:proofErr w:type="spellStart"/>
            <w:r w:rsidRPr="00E25649">
              <w:rPr>
                <w:rStyle w:val="sttpunct"/>
                <w:sz w:val="20"/>
              </w:rPr>
              <w:t>Culoarea</w:t>
            </w:r>
            <w:proofErr w:type="spellEnd"/>
            <w:r w:rsidRPr="00E25649">
              <w:rPr>
                <w:rStyle w:val="sttpunct"/>
                <w:sz w:val="20"/>
              </w:rPr>
              <w:t xml:space="preserve">: La </w:t>
            </w:r>
            <w:proofErr w:type="spellStart"/>
            <w:r w:rsidRPr="00E25649">
              <w:rPr>
                <w:rStyle w:val="sttpunct"/>
                <w:sz w:val="20"/>
              </w:rPr>
              <w:t>suprafata</w:t>
            </w:r>
            <w:proofErr w:type="spellEnd"/>
            <w:r w:rsidRPr="00E25649">
              <w:rPr>
                <w:rStyle w:val="sttpunct"/>
                <w:sz w:val="20"/>
              </w:rPr>
              <w:t xml:space="preserve">, </w:t>
            </w:r>
            <w:proofErr w:type="spellStart"/>
            <w:r w:rsidRPr="00E25649">
              <w:rPr>
                <w:rStyle w:val="sttpunct"/>
                <w:sz w:val="20"/>
              </w:rPr>
              <w:t>pelicula</w:t>
            </w:r>
            <w:proofErr w:type="spellEnd"/>
            <w:r w:rsidRPr="00E25649">
              <w:rPr>
                <w:rStyle w:val="sttpunct"/>
                <w:sz w:val="20"/>
              </w:rPr>
              <w:t xml:space="preserve"> de </w:t>
            </w:r>
            <w:proofErr w:type="spellStart"/>
            <w:r w:rsidRPr="00E25649">
              <w:rPr>
                <w:rStyle w:val="sttpunct"/>
                <w:sz w:val="20"/>
              </w:rPr>
              <w:t>culoare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roz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pana</w:t>
            </w:r>
            <w:proofErr w:type="spellEnd"/>
            <w:r w:rsidRPr="00E25649">
              <w:rPr>
                <w:rStyle w:val="sttpunct"/>
                <w:sz w:val="20"/>
              </w:rPr>
              <w:t xml:space="preserve"> la </w:t>
            </w:r>
            <w:proofErr w:type="spellStart"/>
            <w:r w:rsidRPr="00E25649">
              <w:rPr>
                <w:rStyle w:val="sttpunct"/>
                <w:sz w:val="20"/>
              </w:rPr>
              <w:t>rosu</w:t>
            </w:r>
            <w:proofErr w:type="spellEnd"/>
            <w:r w:rsidRPr="00E25649">
              <w:rPr>
                <w:rStyle w:val="sttpunct"/>
                <w:sz w:val="20"/>
              </w:rPr>
              <w:t xml:space="preserve">; in </w:t>
            </w:r>
            <w:proofErr w:type="spellStart"/>
            <w:r w:rsidRPr="00E25649">
              <w:rPr>
                <w:rStyle w:val="sttpunct"/>
                <w:sz w:val="20"/>
              </w:rPr>
              <w:t>sectiune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culoare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caracteristica</w:t>
            </w:r>
            <w:proofErr w:type="spellEnd"/>
            <w:r w:rsidRPr="00E25649">
              <w:rPr>
                <w:rStyle w:val="sttpunct"/>
                <w:sz w:val="20"/>
              </w:rPr>
              <w:t>.</w:t>
            </w:r>
          </w:p>
          <w:p w14:paraId="046D3AC4" w14:textId="77777777" w:rsidR="00E25649" w:rsidRPr="00E25649" w:rsidRDefault="00E25649" w:rsidP="00E25649">
            <w:pPr>
              <w:pStyle w:val="Corptext"/>
              <w:ind w:right="113"/>
              <w:rPr>
                <w:rStyle w:val="sttpunct"/>
                <w:sz w:val="20"/>
              </w:rPr>
            </w:pPr>
            <w:proofErr w:type="spellStart"/>
            <w:r w:rsidRPr="00E25649">
              <w:rPr>
                <w:rStyle w:val="sttpunct"/>
                <w:sz w:val="20"/>
              </w:rPr>
              <w:t>Consistenta</w:t>
            </w:r>
            <w:proofErr w:type="spellEnd"/>
            <w:r w:rsidRPr="00E25649">
              <w:rPr>
                <w:rStyle w:val="sttpunct"/>
                <w:sz w:val="20"/>
              </w:rPr>
              <w:t xml:space="preserve">: </w:t>
            </w:r>
            <w:proofErr w:type="spellStart"/>
            <w:r w:rsidRPr="00E25649">
              <w:rPr>
                <w:rStyle w:val="sttpunct"/>
                <w:sz w:val="20"/>
              </w:rPr>
              <w:t>ferma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si</w:t>
            </w:r>
            <w:proofErr w:type="spellEnd"/>
            <w:r w:rsidRPr="00E25649">
              <w:rPr>
                <w:rStyle w:val="sttpunct"/>
                <w:sz w:val="20"/>
              </w:rPr>
              <w:t xml:space="preserve"> elastica, </w:t>
            </w:r>
            <w:proofErr w:type="spellStart"/>
            <w:r w:rsidRPr="00E25649">
              <w:rPr>
                <w:rStyle w:val="sttpunct"/>
                <w:sz w:val="20"/>
              </w:rPr>
              <w:t>atat</w:t>
            </w:r>
            <w:proofErr w:type="spellEnd"/>
            <w:r w:rsidRPr="00E25649">
              <w:rPr>
                <w:rStyle w:val="sttpunct"/>
                <w:sz w:val="20"/>
              </w:rPr>
              <w:t xml:space="preserve"> la </w:t>
            </w:r>
            <w:proofErr w:type="spellStart"/>
            <w:r w:rsidRPr="00E25649">
              <w:rPr>
                <w:rStyle w:val="sttpunct"/>
                <w:sz w:val="20"/>
              </w:rPr>
              <w:t>suprafata</w:t>
            </w:r>
            <w:proofErr w:type="spellEnd"/>
            <w:r w:rsidRPr="00E25649">
              <w:rPr>
                <w:rStyle w:val="sttpunct"/>
                <w:sz w:val="20"/>
              </w:rPr>
              <w:t xml:space="preserve"> cat </w:t>
            </w:r>
            <w:proofErr w:type="spellStart"/>
            <w:r w:rsidRPr="00E25649">
              <w:rPr>
                <w:rStyle w:val="sttpunct"/>
                <w:sz w:val="20"/>
              </w:rPr>
              <w:t>si</w:t>
            </w:r>
            <w:proofErr w:type="spellEnd"/>
            <w:r w:rsidRPr="00E25649">
              <w:rPr>
                <w:rStyle w:val="sttpunct"/>
                <w:sz w:val="20"/>
              </w:rPr>
              <w:t xml:space="preserve"> in </w:t>
            </w:r>
            <w:proofErr w:type="spellStart"/>
            <w:r w:rsidRPr="00E25649">
              <w:rPr>
                <w:rStyle w:val="sttpunct"/>
                <w:sz w:val="20"/>
              </w:rPr>
              <w:t>sectiune</w:t>
            </w:r>
            <w:proofErr w:type="spellEnd"/>
            <w:r w:rsidRPr="00E25649">
              <w:rPr>
                <w:rStyle w:val="sttpunct"/>
                <w:sz w:val="20"/>
              </w:rPr>
              <w:t xml:space="preserve">; </w:t>
            </w:r>
            <w:proofErr w:type="spellStart"/>
            <w:r w:rsidRPr="00E25649">
              <w:rPr>
                <w:rStyle w:val="sttpunct"/>
                <w:sz w:val="20"/>
              </w:rPr>
              <w:t>urmele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ce</w:t>
            </w:r>
            <w:proofErr w:type="spellEnd"/>
            <w:r w:rsidRPr="00E25649">
              <w:rPr>
                <w:rStyle w:val="sttpunct"/>
                <w:sz w:val="20"/>
              </w:rPr>
              <w:t xml:space="preserve"> se </w:t>
            </w:r>
            <w:proofErr w:type="spellStart"/>
            <w:r w:rsidRPr="00E25649">
              <w:rPr>
                <w:rStyle w:val="sttpunct"/>
                <w:sz w:val="20"/>
              </w:rPr>
              <w:t>formeaza</w:t>
            </w:r>
            <w:proofErr w:type="spellEnd"/>
            <w:r w:rsidRPr="00E25649">
              <w:rPr>
                <w:rStyle w:val="sttpunct"/>
                <w:sz w:val="20"/>
              </w:rPr>
              <w:t xml:space="preserve"> la </w:t>
            </w:r>
            <w:proofErr w:type="spellStart"/>
            <w:r w:rsidRPr="00E25649">
              <w:rPr>
                <w:rStyle w:val="sttpunct"/>
                <w:sz w:val="20"/>
              </w:rPr>
              <w:t>apasare</w:t>
            </w:r>
            <w:proofErr w:type="spellEnd"/>
            <w:r w:rsidRPr="00E25649">
              <w:rPr>
                <w:rStyle w:val="sttpunct"/>
                <w:sz w:val="20"/>
              </w:rPr>
              <w:t xml:space="preserve"> cu </w:t>
            </w:r>
            <w:proofErr w:type="spellStart"/>
            <w:r w:rsidRPr="00E25649">
              <w:rPr>
                <w:rStyle w:val="sttpunct"/>
                <w:sz w:val="20"/>
              </w:rPr>
              <w:t>degetul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revin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repede</w:t>
            </w:r>
            <w:proofErr w:type="spellEnd"/>
            <w:r w:rsidRPr="00E25649">
              <w:rPr>
                <w:rStyle w:val="sttpunct"/>
                <w:sz w:val="20"/>
              </w:rPr>
              <w:t xml:space="preserve">; </w:t>
            </w:r>
            <w:proofErr w:type="spellStart"/>
            <w:r w:rsidRPr="00E25649">
              <w:rPr>
                <w:rStyle w:val="sttpunct"/>
                <w:sz w:val="20"/>
              </w:rPr>
              <w:t>sucul</w:t>
            </w:r>
            <w:proofErr w:type="spellEnd"/>
            <w:r w:rsidRPr="00E25649">
              <w:rPr>
                <w:rStyle w:val="sttpunct"/>
                <w:sz w:val="20"/>
              </w:rPr>
              <w:t xml:space="preserve"> din care se </w:t>
            </w:r>
            <w:proofErr w:type="spellStart"/>
            <w:r w:rsidRPr="00E25649">
              <w:rPr>
                <w:rStyle w:val="sttpunct"/>
                <w:sz w:val="20"/>
              </w:rPr>
              <w:t>obtine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greu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si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este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limpede</w:t>
            </w:r>
            <w:proofErr w:type="spellEnd"/>
            <w:r w:rsidRPr="00E25649">
              <w:rPr>
                <w:rStyle w:val="sttpunct"/>
                <w:sz w:val="20"/>
              </w:rPr>
              <w:t>.</w:t>
            </w:r>
          </w:p>
          <w:p w14:paraId="6E7FBFF9" w14:textId="77777777" w:rsidR="00E25649" w:rsidRDefault="00E25649" w:rsidP="00E25649">
            <w:pPr>
              <w:pStyle w:val="Corptext"/>
              <w:ind w:right="113"/>
              <w:rPr>
                <w:rStyle w:val="sttpunct"/>
                <w:sz w:val="20"/>
              </w:rPr>
            </w:pPr>
            <w:r w:rsidRPr="00E25649">
              <w:rPr>
                <w:rStyle w:val="sttpunct"/>
                <w:sz w:val="20"/>
              </w:rPr>
              <w:t xml:space="preserve">Miros: </w:t>
            </w:r>
            <w:proofErr w:type="spellStart"/>
            <w:r w:rsidRPr="00E25649">
              <w:rPr>
                <w:rStyle w:val="sttpunct"/>
                <w:sz w:val="20"/>
              </w:rPr>
              <w:t>placut</w:t>
            </w:r>
            <w:proofErr w:type="spellEnd"/>
            <w:r w:rsidRPr="00E25649">
              <w:rPr>
                <w:rStyle w:val="sttpunct"/>
                <w:sz w:val="20"/>
              </w:rPr>
              <w:t xml:space="preserve">, </w:t>
            </w:r>
            <w:proofErr w:type="spellStart"/>
            <w:r w:rsidRPr="00E25649">
              <w:rPr>
                <w:rStyle w:val="sttpunct"/>
                <w:sz w:val="20"/>
              </w:rPr>
              <w:t>caracteristic</w:t>
            </w:r>
            <w:proofErr w:type="spellEnd"/>
            <w:r w:rsidRPr="00E25649">
              <w:rPr>
                <w:rStyle w:val="sttpunct"/>
                <w:sz w:val="20"/>
              </w:rPr>
              <w:t>.</w:t>
            </w:r>
          </w:p>
          <w:p w14:paraId="1DEBFF26" w14:textId="18F44820" w:rsidR="00E25649" w:rsidRPr="00E25649" w:rsidRDefault="00E25649" w:rsidP="00E25649">
            <w:pPr>
              <w:pStyle w:val="Corptext"/>
              <w:ind w:right="113"/>
              <w:rPr>
                <w:rStyle w:val="sttpunct"/>
                <w:sz w:val="20"/>
              </w:rPr>
            </w:pPr>
            <w:proofErr w:type="spellStart"/>
            <w:r w:rsidRPr="00E25649">
              <w:rPr>
                <w:rStyle w:val="sttpunct"/>
                <w:sz w:val="20"/>
              </w:rPr>
              <w:t>Caracteristicile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seului</w:t>
            </w:r>
            <w:proofErr w:type="spellEnd"/>
            <w:r w:rsidRPr="00E25649">
              <w:rPr>
                <w:rStyle w:val="sttpunct"/>
                <w:sz w:val="20"/>
              </w:rPr>
              <w:t xml:space="preserve">: </w:t>
            </w:r>
            <w:proofErr w:type="spellStart"/>
            <w:r w:rsidRPr="00E25649">
              <w:rPr>
                <w:rStyle w:val="sttpunct"/>
                <w:sz w:val="20"/>
              </w:rPr>
              <w:t>Culoare</w:t>
            </w:r>
            <w:proofErr w:type="spellEnd"/>
            <w:r w:rsidRPr="00E25649">
              <w:rPr>
                <w:rStyle w:val="sttpunct"/>
                <w:sz w:val="20"/>
              </w:rPr>
              <w:t xml:space="preserve"> alba, </w:t>
            </w:r>
            <w:proofErr w:type="spellStart"/>
            <w:r w:rsidRPr="00E25649">
              <w:rPr>
                <w:rStyle w:val="sttpunct"/>
                <w:sz w:val="20"/>
              </w:rPr>
              <w:t>sfaramicios</w:t>
            </w:r>
            <w:proofErr w:type="spellEnd"/>
            <w:r w:rsidRPr="00E25649">
              <w:rPr>
                <w:rStyle w:val="sttpunct"/>
                <w:sz w:val="20"/>
              </w:rPr>
              <w:t>.</w:t>
            </w:r>
          </w:p>
          <w:p w14:paraId="0CAFE8BF" w14:textId="01A81FD0" w:rsidR="0004665C" w:rsidRPr="00572829" w:rsidRDefault="00E25649" w:rsidP="00E25649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E25649">
              <w:rPr>
                <w:rStyle w:val="sttpunct"/>
                <w:sz w:val="20"/>
              </w:rPr>
              <w:lastRenderedPageBreak/>
              <w:t>Caracteristicile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maduvei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oaselor</w:t>
            </w:r>
            <w:proofErr w:type="spellEnd"/>
            <w:r w:rsidRPr="00E25649">
              <w:rPr>
                <w:rStyle w:val="sttpunct"/>
                <w:sz w:val="20"/>
              </w:rPr>
              <w:t xml:space="preserve">: </w:t>
            </w:r>
            <w:proofErr w:type="spellStart"/>
            <w:r w:rsidRPr="00E25649">
              <w:rPr>
                <w:rStyle w:val="sttpunct"/>
                <w:sz w:val="20"/>
              </w:rPr>
              <w:t>Umple</w:t>
            </w:r>
            <w:proofErr w:type="spellEnd"/>
            <w:r w:rsidRPr="00E25649">
              <w:rPr>
                <w:rStyle w:val="sttpunct"/>
                <w:sz w:val="20"/>
              </w:rPr>
              <w:t xml:space="preserve"> in </w:t>
            </w:r>
            <w:proofErr w:type="spellStart"/>
            <w:r w:rsidRPr="00E25649">
              <w:rPr>
                <w:rStyle w:val="sttpunct"/>
                <w:sz w:val="20"/>
              </w:rPr>
              <w:t>intregime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canalul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medular</w:t>
            </w:r>
            <w:proofErr w:type="spellEnd"/>
            <w:r w:rsidRPr="00E25649">
              <w:rPr>
                <w:rStyle w:val="sttpunct"/>
                <w:sz w:val="20"/>
              </w:rPr>
              <w:t xml:space="preserve"> al </w:t>
            </w:r>
            <w:proofErr w:type="spellStart"/>
            <w:r w:rsidRPr="00E25649">
              <w:rPr>
                <w:rStyle w:val="sttpunct"/>
                <w:sz w:val="20"/>
              </w:rPr>
              <w:t>oaselor</w:t>
            </w:r>
            <w:proofErr w:type="spellEnd"/>
            <w:r w:rsidRPr="00E25649">
              <w:rPr>
                <w:rStyle w:val="sttpunct"/>
                <w:sz w:val="20"/>
              </w:rPr>
              <w:t xml:space="preserve">; </w:t>
            </w:r>
            <w:proofErr w:type="spellStart"/>
            <w:r w:rsidRPr="00E25649">
              <w:rPr>
                <w:rStyle w:val="sttpunct"/>
                <w:sz w:val="20"/>
              </w:rPr>
              <w:t>culoarea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variabila</w:t>
            </w:r>
            <w:proofErr w:type="spellEnd"/>
            <w:r w:rsidRPr="00E25649">
              <w:rPr>
                <w:rStyle w:val="sttpunct"/>
                <w:sz w:val="20"/>
              </w:rPr>
              <w:t xml:space="preserve"> cu </w:t>
            </w:r>
            <w:proofErr w:type="spellStart"/>
            <w:r w:rsidRPr="00E25649">
              <w:rPr>
                <w:rStyle w:val="sttpunct"/>
                <w:sz w:val="20"/>
              </w:rPr>
              <w:t>varsta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animalului</w:t>
            </w:r>
            <w:proofErr w:type="spellEnd"/>
            <w:r w:rsidRPr="00E25649">
              <w:rPr>
                <w:rStyle w:val="sttpunct"/>
                <w:sz w:val="20"/>
              </w:rPr>
              <w:t xml:space="preserve">, de la </w:t>
            </w:r>
            <w:proofErr w:type="spellStart"/>
            <w:r w:rsidRPr="00E25649">
              <w:rPr>
                <w:rStyle w:val="sttpunct"/>
                <w:sz w:val="20"/>
              </w:rPr>
              <w:t>roz</w:t>
            </w:r>
            <w:proofErr w:type="spellEnd"/>
            <w:r w:rsidRPr="00E25649">
              <w:rPr>
                <w:rStyle w:val="sttpunct"/>
                <w:sz w:val="20"/>
              </w:rPr>
              <w:t xml:space="preserve"> </w:t>
            </w:r>
            <w:proofErr w:type="spellStart"/>
            <w:r w:rsidRPr="00E25649">
              <w:rPr>
                <w:rStyle w:val="sttpunct"/>
                <w:sz w:val="20"/>
              </w:rPr>
              <w:t>galbui</w:t>
            </w:r>
            <w:proofErr w:type="spellEnd"/>
            <w:r w:rsidRPr="00E25649">
              <w:rPr>
                <w:rStyle w:val="sttpunct"/>
                <w:sz w:val="20"/>
              </w:rPr>
              <w:t xml:space="preserve"> la </w:t>
            </w:r>
            <w:proofErr w:type="spellStart"/>
            <w:r w:rsidRPr="00E25649">
              <w:rPr>
                <w:rStyle w:val="sttpunct"/>
                <w:sz w:val="20"/>
              </w:rPr>
              <w:t>galben-cenusiu</w:t>
            </w:r>
            <w:proofErr w:type="spellEnd"/>
            <w:r w:rsidRPr="00E25649">
              <w:rPr>
                <w:rStyle w:val="sttpunct"/>
                <w:sz w:val="20"/>
              </w:rPr>
              <w:t xml:space="preserve">; elastica pe </w:t>
            </w:r>
            <w:proofErr w:type="spellStart"/>
            <w:r w:rsidRPr="00E25649">
              <w:rPr>
                <w:rStyle w:val="sttpunct"/>
                <w:sz w:val="20"/>
              </w:rPr>
              <w:t>sectiune</w:t>
            </w:r>
            <w:proofErr w:type="spellEnd"/>
            <w:r w:rsidRPr="00E25649">
              <w:rPr>
                <w:rStyle w:val="sttpunct"/>
                <w:sz w:val="20"/>
              </w:rPr>
              <w:t xml:space="preserve">, cu aspect </w:t>
            </w:r>
            <w:proofErr w:type="spellStart"/>
            <w:r w:rsidRPr="00E25649">
              <w:rPr>
                <w:rStyle w:val="sttpunct"/>
                <w:sz w:val="20"/>
              </w:rPr>
              <w:t>lucios</w:t>
            </w:r>
            <w:proofErr w:type="spellEnd"/>
            <w:r w:rsidRPr="00E25649">
              <w:rPr>
                <w:rStyle w:val="sttpunct"/>
                <w:sz w:val="20"/>
              </w:rPr>
              <w:t xml:space="preserve">.   </w:t>
            </w:r>
          </w:p>
        </w:tc>
        <w:tc>
          <w:tcPr>
            <w:tcW w:w="1475" w:type="dxa"/>
          </w:tcPr>
          <w:p w14:paraId="6C2E6452" w14:textId="382F612E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4ACB845E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1B76422" w14:textId="77777777" w:rsidTr="00E25649">
        <w:trPr>
          <w:jc w:val="center"/>
        </w:trPr>
        <w:tc>
          <w:tcPr>
            <w:tcW w:w="2399" w:type="dxa"/>
          </w:tcPr>
          <w:p w14:paraId="67CB8891" w14:textId="14861157" w:rsidR="0004665C" w:rsidRPr="00572829" w:rsidRDefault="0004665C" w:rsidP="0004665C">
            <w:pPr>
              <w:pStyle w:val="Corptext"/>
              <w:ind w:right="113"/>
              <w:jc w:val="left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2.</w:t>
            </w:r>
            <w:r w:rsidR="0090458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904585">
              <w:rPr>
                <w:rFonts w:asciiTheme="minorHAnsi" w:hAnsiTheme="minorHAnsi" w:cstheme="minorHAnsi"/>
                <w:sz w:val="20"/>
              </w:rPr>
              <w:t>organe</w:t>
            </w:r>
            <w:proofErr w:type="spellEnd"/>
            <w:r w:rsidR="00904585">
              <w:rPr>
                <w:rFonts w:asciiTheme="minorHAnsi" w:hAnsiTheme="minorHAnsi" w:cstheme="minorHAnsi"/>
                <w:sz w:val="20"/>
              </w:rPr>
              <w:t xml:space="preserve"> de </w:t>
            </w:r>
            <w:proofErr w:type="spellStart"/>
            <w:r w:rsidR="00904585">
              <w:rPr>
                <w:rFonts w:asciiTheme="minorHAnsi" w:hAnsiTheme="minorHAnsi" w:cstheme="minorHAnsi"/>
                <w:sz w:val="20"/>
              </w:rPr>
              <w:t>miel</w:t>
            </w:r>
            <w:proofErr w:type="spellEnd"/>
            <w:r w:rsidR="00904585">
              <w:rPr>
                <w:rFonts w:asciiTheme="minorHAnsi" w:hAnsiTheme="minorHAnsi" w:cstheme="minorHAnsi"/>
                <w:sz w:val="20"/>
              </w:rPr>
              <w:t xml:space="preserve"> ambulate, </w:t>
            </w:r>
            <w:proofErr w:type="spellStart"/>
            <w:r w:rsidR="00904585">
              <w:rPr>
                <w:rFonts w:asciiTheme="minorHAnsi" w:hAnsiTheme="minorHAnsi" w:cstheme="minorHAnsi"/>
                <w:sz w:val="20"/>
              </w:rPr>
              <w:t>congelate</w:t>
            </w:r>
            <w:proofErr w:type="spellEnd"/>
          </w:p>
        </w:tc>
        <w:tc>
          <w:tcPr>
            <w:tcW w:w="692" w:type="dxa"/>
          </w:tcPr>
          <w:p w14:paraId="0643061C" w14:textId="5B191B87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040" w:type="dxa"/>
          </w:tcPr>
          <w:p w14:paraId="1AE17075" w14:textId="468D9DE1" w:rsidR="0004665C" w:rsidRPr="00572829" w:rsidRDefault="00904585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3377" w:type="dxa"/>
          </w:tcPr>
          <w:p w14:paraId="415E4EF6" w14:textId="77777777" w:rsidR="00E25649" w:rsidRPr="00E25649" w:rsidRDefault="00E25649" w:rsidP="00E25649">
            <w:pPr>
              <w:pStyle w:val="Style6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Organele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miel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congelate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ambalate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trebuie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fie bine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curatate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continut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intestinal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sau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alte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impuritati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intregi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punct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vedere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anatomic,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semne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consistentă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normala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nemodificată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, cu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miros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caracteristic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. Nu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trebuie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prezinte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pete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negre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semne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infestare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cu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paraziti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0801AA" w14:textId="77777777" w:rsidR="00E25649" w:rsidRPr="00E25649" w:rsidRDefault="00E25649" w:rsidP="00E25649">
            <w:pPr>
              <w:pStyle w:val="Style6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Miros -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caracteristic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, nu se admit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mirosuri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34CFD9" w14:textId="77777777" w:rsidR="00E25649" w:rsidRPr="00E25649" w:rsidRDefault="00E25649" w:rsidP="00E25649">
            <w:pPr>
              <w:pStyle w:val="Style6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Parte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necomestibilă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- zero.</w:t>
            </w:r>
          </w:p>
          <w:p w14:paraId="08E15507" w14:textId="05165954" w:rsidR="0004665C" w:rsidRPr="00572829" w:rsidRDefault="00E25649" w:rsidP="00E25649">
            <w:pPr>
              <w:pStyle w:val="Style6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Etichetate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ambalate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conform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normelor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în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vigoare</w:t>
            </w:r>
            <w:proofErr w:type="spellEnd"/>
            <w:r w:rsidRPr="00E256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75" w:type="dxa"/>
          </w:tcPr>
          <w:p w14:paraId="544E1512" w14:textId="5380A25B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528B3685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14:paraId="4AD6B13C" w14:textId="77777777" w:rsidR="006977AC" w:rsidRDefault="006977AC" w:rsidP="006977AC">
      <w:pPr>
        <w:pStyle w:val="Corptext"/>
        <w:ind w:right="113"/>
        <w:rPr>
          <w:rFonts w:ascii="Verdana" w:hAnsi="Verdana" w:cs="Verdana"/>
          <w:b/>
          <w:sz w:val="16"/>
          <w:szCs w:val="16"/>
        </w:rPr>
      </w:pPr>
    </w:p>
    <w:p w14:paraId="49C15BA7" w14:textId="77777777" w:rsidR="005349B4" w:rsidRPr="005349B4" w:rsidRDefault="005349B4" w:rsidP="005349B4">
      <w:pPr>
        <w:pStyle w:val="Corptext"/>
        <w:rPr>
          <w:rFonts w:eastAsia="Verdana"/>
          <w:szCs w:val="24"/>
        </w:rPr>
      </w:pPr>
      <w:r w:rsidRPr="003E031B">
        <w:rPr>
          <w:rFonts w:eastAsia="Verdana"/>
          <w:szCs w:val="24"/>
        </w:rPr>
        <w:t>-</w:t>
      </w:r>
      <w:proofErr w:type="spellStart"/>
      <w:r w:rsidRPr="005349B4">
        <w:rPr>
          <w:rFonts w:eastAsia="Verdana"/>
          <w:szCs w:val="24"/>
        </w:rPr>
        <w:t>ofertanții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își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asumă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prin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propunerea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tehnică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în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cazul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în</w:t>
      </w:r>
      <w:proofErr w:type="spellEnd"/>
      <w:r w:rsidRPr="005349B4">
        <w:rPr>
          <w:rFonts w:eastAsia="Verdana"/>
          <w:szCs w:val="24"/>
        </w:rPr>
        <w:t xml:space="preserve"> care </w:t>
      </w:r>
      <w:proofErr w:type="spellStart"/>
      <w:r w:rsidRPr="005349B4">
        <w:rPr>
          <w:rFonts w:eastAsia="Verdana"/>
          <w:szCs w:val="24"/>
        </w:rPr>
        <w:t>vor</w:t>
      </w:r>
      <w:proofErr w:type="spellEnd"/>
      <w:r w:rsidRPr="005349B4">
        <w:rPr>
          <w:rFonts w:eastAsia="Verdana"/>
          <w:szCs w:val="24"/>
        </w:rPr>
        <w:t xml:space="preserve"> fi </w:t>
      </w:r>
      <w:proofErr w:type="spellStart"/>
      <w:r w:rsidRPr="005349B4">
        <w:rPr>
          <w:rFonts w:eastAsia="Verdana"/>
          <w:szCs w:val="24"/>
        </w:rPr>
        <w:t>declarați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câștigători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obligarea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livrării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produselor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în</w:t>
      </w:r>
      <w:proofErr w:type="spellEnd"/>
      <w:r w:rsidRPr="005349B4">
        <w:rPr>
          <w:rFonts w:eastAsia="Verdana"/>
          <w:szCs w:val="24"/>
        </w:rPr>
        <w:t xml:space="preserve"> maximum 3 </w:t>
      </w:r>
      <w:proofErr w:type="spellStart"/>
      <w:r w:rsidRPr="005349B4">
        <w:rPr>
          <w:rFonts w:eastAsia="Verdana"/>
          <w:szCs w:val="24"/>
        </w:rPr>
        <w:t>zile</w:t>
      </w:r>
      <w:proofErr w:type="spellEnd"/>
      <w:r w:rsidRPr="005349B4">
        <w:rPr>
          <w:rFonts w:eastAsia="Verdana"/>
          <w:szCs w:val="24"/>
        </w:rPr>
        <w:t xml:space="preserve"> de la </w:t>
      </w:r>
      <w:proofErr w:type="spellStart"/>
      <w:r w:rsidRPr="005349B4">
        <w:rPr>
          <w:rFonts w:eastAsia="Verdana"/>
          <w:szCs w:val="24"/>
        </w:rPr>
        <w:t>comanda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fermă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emisă</w:t>
      </w:r>
      <w:proofErr w:type="spellEnd"/>
      <w:r w:rsidRPr="005349B4">
        <w:rPr>
          <w:rFonts w:eastAsia="Verdana"/>
          <w:szCs w:val="24"/>
        </w:rPr>
        <w:t xml:space="preserve"> de </w:t>
      </w:r>
      <w:proofErr w:type="spellStart"/>
      <w:r w:rsidRPr="005349B4">
        <w:rPr>
          <w:rFonts w:eastAsia="Verdana"/>
          <w:szCs w:val="24"/>
        </w:rPr>
        <w:t>beneficiar</w:t>
      </w:r>
      <w:proofErr w:type="spellEnd"/>
      <w:r w:rsidRPr="005349B4">
        <w:rPr>
          <w:rFonts w:eastAsia="Verdana"/>
          <w:szCs w:val="24"/>
        </w:rPr>
        <w:t xml:space="preserve">, </w:t>
      </w:r>
      <w:proofErr w:type="spellStart"/>
      <w:r w:rsidRPr="005349B4">
        <w:rPr>
          <w:rFonts w:eastAsia="Verdana"/>
          <w:szCs w:val="24"/>
        </w:rPr>
        <w:t>în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baza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contractului</w:t>
      </w:r>
      <w:proofErr w:type="spellEnd"/>
      <w:r w:rsidRPr="005349B4">
        <w:rPr>
          <w:rFonts w:eastAsia="Verdana"/>
          <w:szCs w:val="24"/>
        </w:rPr>
        <w:t xml:space="preserve"> de </w:t>
      </w:r>
      <w:proofErr w:type="spellStart"/>
      <w:r w:rsidRPr="005349B4">
        <w:rPr>
          <w:rFonts w:eastAsia="Verdana"/>
          <w:szCs w:val="24"/>
        </w:rPr>
        <w:t>furnizare</w:t>
      </w:r>
      <w:proofErr w:type="spellEnd"/>
      <w:r w:rsidRPr="005349B4">
        <w:rPr>
          <w:rFonts w:eastAsia="Verdana"/>
          <w:szCs w:val="24"/>
        </w:rPr>
        <w:t>:</w:t>
      </w:r>
    </w:p>
    <w:p w14:paraId="19E5E6E5" w14:textId="77777777" w:rsidR="005349B4" w:rsidRPr="005349B4" w:rsidRDefault="005349B4" w:rsidP="005349B4">
      <w:pPr>
        <w:pStyle w:val="Corptext"/>
        <w:rPr>
          <w:rFonts w:eastAsia="Verdana"/>
          <w:szCs w:val="24"/>
        </w:rPr>
      </w:pPr>
      <w:r w:rsidRPr="005349B4">
        <w:rPr>
          <w:rFonts w:eastAsia="Verdana"/>
          <w:szCs w:val="24"/>
        </w:rPr>
        <w:t>_________________________________________________________________</w:t>
      </w:r>
    </w:p>
    <w:p w14:paraId="23D78EC6" w14:textId="62CD990D" w:rsidR="005349B4" w:rsidRPr="005349B4" w:rsidRDefault="005349B4" w:rsidP="005349B4">
      <w:pPr>
        <w:pStyle w:val="Corptext"/>
        <w:rPr>
          <w:rFonts w:eastAsia="Verdana"/>
          <w:szCs w:val="24"/>
        </w:rPr>
      </w:pPr>
      <w:r w:rsidRPr="005349B4">
        <w:rPr>
          <w:rFonts w:eastAsia="Verdana"/>
          <w:szCs w:val="24"/>
        </w:rPr>
        <w:t xml:space="preserve">- </w:t>
      </w:r>
      <w:proofErr w:type="spellStart"/>
      <w:r w:rsidRPr="005349B4">
        <w:rPr>
          <w:rFonts w:eastAsia="Verdana"/>
          <w:szCs w:val="24"/>
        </w:rPr>
        <w:t>ofertantii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vor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descrie</w:t>
      </w:r>
      <w:proofErr w:type="spellEnd"/>
      <w:r w:rsidRPr="005349B4">
        <w:rPr>
          <w:rFonts w:eastAsia="Verdana"/>
          <w:szCs w:val="24"/>
        </w:rPr>
        <w:t xml:space="preserve"> in </w:t>
      </w:r>
      <w:proofErr w:type="spellStart"/>
      <w:r w:rsidRPr="005349B4">
        <w:rPr>
          <w:rFonts w:eastAsia="Verdana"/>
          <w:szCs w:val="24"/>
        </w:rPr>
        <w:t>propunerea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tehnica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modul</w:t>
      </w:r>
      <w:proofErr w:type="spellEnd"/>
      <w:r w:rsidRPr="005349B4">
        <w:rPr>
          <w:rFonts w:eastAsia="Verdana"/>
          <w:szCs w:val="24"/>
        </w:rPr>
        <w:t xml:space="preserve"> de </w:t>
      </w:r>
      <w:proofErr w:type="spellStart"/>
      <w:r w:rsidRPr="005349B4">
        <w:rPr>
          <w:rFonts w:eastAsia="Verdana"/>
          <w:szCs w:val="24"/>
        </w:rPr>
        <w:t>asigurare</w:t>
      </w:r>
      <w:proofErr w:type="spellEnd"/>
      <w:r w:rsidRPr="005349B4">
        <w:rPr>
          <w:rFonts w:eastAsia="Verdana"/>
          <w:szCs w:val="24"/>
        </w:rPr>
        <w:t xml:space="preserve"> a </w:t>
      </w:r>
      <w:proofErr w:type="spellStart"/>
      <w:r w:rsidRPr="005349B4">
        <w:rPr>
          <w:rFonts w:eastAsia="Verdana"/>
          <w:szCs w:val="24"/>
        </w:rPr>
        <w:t>tuturor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cerintelor</w:t>
      </w:r>
      <w:proofErr w:type="spellEnd"/>
      <w:r w:rsidRPr="005349B4">
        <w:rPr>
          <w:rFonts w:eastAsia="Verdana"/>
          <w:szCs w:val="24"/>
        </w:rPr>
        <w:t xml:space="preserve"> din </w:t>
      </w:r>
      <w:proofErr w:type="spellStart"/>
      <w:r w:rsidR="00145F20">
        <w:rPr>
          <w:rFonts w:eastAsia="Verdana"/>
          <w:szCs w:val="24"/>
        </w:rPr>
        <w:t>Anexa</w:t>
      </w:r>
      <w:proofErr w:type="spellEnd"/>
      <w:r w:rsidRPr="005349B4">
        <w:rPr>
          <w:rFonts w:eastAsia="Verdana"/>
          <w:szCs w:val="24"/>
        </w:rPr>
        <w:t xml:space="preserve"> (</w:t>
      </w:r>
      <w:proofErr w:type="spellStart"/>
      <w:r w:rsidRPr="005349B4">
        <w:rPr>
          <w:rFonts w:eastAsia="Verdana"/>
          <w:szCs w:val="24"/>
        </w:rPr>
        <w:t>specificatii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tehnice</w:t>
      </w:r>
      <w:proofErr w:type="spellEnd"/>
      <w:r w:rsidRPr="005349B4">
        <w:rPr>
          <w:rFonts w:eastAsia="Verdana"/>
          <w:szCs w:val="24"/>
        </w:rPr>
        <w:t xml:space="preserve">, </w:t>
      </w:r>
      <w:proofErr w:type="spellStart"/>
      <w:r w:rsidRPr="005349B4">
        <w:rPr>
          <w:rFonts w:eastAsia="Verdana"/>
          <w:szCs w:val="24"/>
        </w:rPr>
        <w:t>marcare</w:t>
      </w:r>
      <w:proofErr w:type="spellEnd"/>
      <w:r w:rsidRPr="005349B4">
        <w:rPr>
          <w:rFonts w:eastAsia="Verdana"/>
          <w:szCs w:val="24"/>
        </w:rPr>
        <w:t xml:space="preserve">, </w:t>
      </w:r>
      <w:proofErr w:type="spellStart"/>
      <w:r w:rsidRPr="005349B4">
        <w:rPr>
          <w:rFonts w:eastAsia="Verdana"/>
          <w:szCs w:val="24"/>
        </w:rPr>
        <w:t>ambalare</w:t>
      </w:r>
      <w:proofErr w:type="spellEnd"/>
      <w:r w:rsidRPr="005349B4">
        <w:rPr>
          <w:rFonts w:eastAsia="Verdana"/>
          <w:szCs w:val="24"/>
        </w:rPr>
        <w:t>, transport etc...</w:t>
      </w:r>
      <w:proofErr w:type="gramStart"/>
      <w:r w:rsidRPr="005349B4">
        <w:rPr>
          <w:rFonts w:eastAsia="Verdana"/>
          <w:szCs w:val="24"/>
        </w:rPr>
        <w:t>):conform</w:t>
      </w:r>
      <w:proofErr w:type="gramEnd"/>
      <w:r w:rsidRPr="005349B4">
        <w:rPr>
          <w:rFonts w:eastAsia="Verdana"/>
          <w:szCs w:val="24"/>
        </w:rPr>
        <w:t xml:space="preserve"> </w:t>
      </w:r>
      <w:proofErr w:type="spellStart"/>
      <w:r w:rsidR="00145F20">
        <w:rPr>
          <w:rFonts w:eastAsia="Verdana"/>
          <w:szCs w:val="24"/>
        </w:rPr>
        <w:t>Anexei</w:t>
      </w:r>
      <w:proofErr w:type="spellEnd"/>
      <w:r w:rsidR="00145F20">
        <w:rPr>
          <w:rFonts w:eastAsia="Verdana"/>
          <w:szCs w:val="24"/>
        </w:rPr>
        <w:t xml:space="preserve"> </w:t>
      </w:r>
      <w:proofErr w:type="spellStart"/>
      <w:r w:rsidR="00145F20">
        <w:rPr>
          <w:rFonts w:eastAsia="Verdana"/>
          <w:szCs w:val="24"/>
        </w:rPr>
        <w:t>atasate</w:t>
      </w:r>
      <w:proofErr w:type="spellEnd"/>
      <w:r w:rsidR="00145F20">
        <w:rPr>
          <w:rFonts w:eastAsia="Verdana"/>
          <w:szCs w:val="24"/>
        </w:rPr>
        <w:t xml:space="preserve"> la </w:t>
      </w:r>
      <w:proofErr w:type="spellStart"/>
      <w:r w:rsidR="00145F20">
        <w:rPr>
          <w:rFonts w:eastAsia="Verdana"/>
          <w:szCs w:val="24"/>
        </w:rPr>
        <w:t>anunt</w:t>
      </w:r>
      <w:proofErr w:type="spellEnd"/>
    </w:p>
    <w:p w14:paraId="0F854D0A" w14:textId="3E638888" w:rsidR="004D3D58" w:rsidRDefault="005349B4" w:rsidP="00FE6A9D">
      <w:pPr>
        <w:pStyle w:val="Corptext"/>
        <w:ind w:right="113"/>
        <w:rPr>
          <w:rFonts w:eastAsia="Verdana"/>
          <w:bCs/>
          <w:szCs w:val="24"/>
        </w:rPr>
      </w:pPr>
      <w:r w:rsidRPr="005349B4">
        <w:rPr>
          <w:rFonts w:eastAsia="Verdana"/>
          <w:bCs/>
          <w:szCs w:val="24"/>
        </w:rPr>
        <w:t>-</w:t>
      </w:r>
      <w:proofErr w:type="spellStart"/>
      <w:r w:rsidRPr="005349B4">
        <w:rPr>
          <w:rFonts w:eastAsia="Verdana"/>
          <w:bCs/>
          <w:szCs w:val="24"/>
        </w:rPr>
        <w:t>ofertantii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vor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descrie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condițiile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minime</w:t>
      </w:r>
      <w:proofErr w:type="spellEnd"/>
      <w:r w:rsidRPr="005349B4">
        <w:rPr>
          <w:rFonts w:eastAsia="Verdana"/>
          <w:bCs/>
          <w:szCs w:val="24"/>
        </w:rPr>
        <w:t xml:space="preserve"> de </w:t>
      </w:r>
      <w:proofErr w:type="spellStart"/>
      <w:r w:rsidRPr="005349B4">
        <w:rPr>
          <w:rFonts w:eastAsia="Verdana"/>
          <w:bCs/>
          <w:szCs w:val="24"/>
        </w:rPr>
        <w:t>garanție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și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condițiile</w:t>
      </w:r>
      <w:proofErr w:type="spellEnd"/>
      <w:r w:rsidRPr="005349B4">
        <w:rPr>
          <w:rFonts w:eastAsia="Verdana"/>
          <w:bCs/>
          <w:szCs w:val="24"/>
        </w:rPr>
        <w:t xml:space="preserve"> de </w:t>
      </w:r>
      <w:proofErr w:type="spellStart"/>
      <w:r w:rsidRPr="005349B4">
        <w:rPr>
          <w:rFonts w:eastAsia="Verdana"/>
          <w:bCs/>
          <w:szCs w:val="24"/>
        </w:rPr>
        <w:t>livrare</w:t>
      </w:r>
      <w:proofErr w:type="spellEnd"/>
      <w:r w:rsidRPr="005349B4">
        <w:rPr>
          <w:rFonts w:eastAsia="Verdana"/>
          <w:bCs/>
          <w:szCs w:val="24"/>
        </w:rPr>
        <w:t xml:space="preserve"> conform </w:t>
      </w:r>
      <w:proofErr w:type="spellStart"/>
      <w:r w:rsidR="00145F20">
        <w:rPr>
          <w:rFonts w:eastAsia="Verdana"/>
          <w:bCs/>
          <w:szCs w:val="24"/>
        </w:rPr>
        <w:t>Anexei</w:t>
      </w:r>
      <w:proofErr w:type="spellEnd"/>
      <w:r w:rsidR="00145F20">
        <w:rPr>
          <w:rFonts w:eastAsia="Verdana"/>
          <w:bCs/>
          <w:szCs w:val="24"/>
        </w:rPr>
        <w:t xml:space="preserve"> din </w:t>
      </w:r>
      <w:proofErr w:type="spellStart"/>
      <w:r w:rsidR="00145F20">
        <w:rPr>
          <w:rFonts w:eastAsia="Verdana"/>
          <w:bCs/>
          <w:szCs w:val="24"/>
        </w:rPr>
        <w:t>anuntul</w:t>
      </w:r>
      <w:proofErr w:type="spellEnd"/>
      <w:r w:rsidR="00145F20">
        <w:rPr>
          <w:rFonts w:eastAsia="Verdana"/>
          <w:bCs/>
          <w:szCs w:val="24"/>
        </w:rPr>
        <w:t xml:space="preserve"> de </w:t>
      </w:r>
      <w:proofErr w:type="spellStart"/>
      <w:r w:rsidR="00145F20">
        <w:rPr>
          <w:rFonts w:eastAsia="Verdana"/>
          <w:bCs/>
          <w:szCs w:val="24"/>
        </w:rPr>
        <w:t>publicitate</w:t>
      </w:r>
      <w:proofErr w:type="spellEnd"/>
      <w:r w:rsidRPr="005349B4">
        <w:rPr>
          <w:rFonts w:eastAsia="Verdana"/>
          <w:bCs/>
          <w:szCs w:val="24"/>
        </w:rPr>
        <w:t>:</w:t>
      </w:r>
    </w:p>
    <w:p w14:paraId="564A249B" w14:textId="77777777" w:rsidR="00FE6A9D" w:rsidRDefault="00FE6A9D" w:rsidP="00FE6A9D">
      <w:pPr>
        <w:pStyle w:val="Corptext"/>
        <w:ind w:right="113"/>
        <w:rPr>
          <w:rFonts w:eastAsia="Verdana"/>
          <w:bCs/>
          <w:szCs w:val="24"/>
        </w:rPr>
      </w:pPr>
    </w:p>
    <w:p w14:paraId="2E4E64AE" w14:textId="77777777" w:rsidR="00FE6A9D" w:rsidRPr="00FE6A9D" w:rsidRDefault="00FE6A9D" w:rsidP="00FE6A9D">
      <w:pPr>
        <w:pStyle w:val="Corptext"/>
        <w:ind w:right="113"/>
        <w:rPr>
          <w:rFonts w:eastAsia="Verdana"/>
          <w:bCs/>
          <w:szCs w:val="24"/>
        </w:rPr>
      </w:pPr>
    </w:p>
    <w:p w14:paraId="050C0862" w14:textId="77777777" w:rsidR="005349B4" w:rsidRPr="005349B4" w:rsidRDefault="005349B4" w:rsidP="005349B4">
      <w:pPr>
        <w:pStyle w:val="Corptext"/>
        <w:ind w:right="113"/>
        <w:rPr>
          <w:rFonts w:eastAsia="Verdana"/>
          <w:b/>
          <w:bCs/>
          <w:szCs w:val="24"/>
        </w:rPr>
      </w:pPr>
      <w:r w:rsidRPr="005349B4">
        <w:rPr>
          <w:rFonts w:eastAsia="Verdana"/>
          <w:b/>
          <w:szCs w:val="24"/>
        </w:rPr>
        <w:t xml:space="preserve"> </w:t>
      </w:r>
      <w:r w:rsidRPr="005349B4">
        <w:rPr>
          <w:rFonts w:eastAsia="Verdana"/>
          <w:b/>
          <w:bCs/>
          <w:szCs w:val="24"/>
        </w:rPr>
        <w:t>Data:</w:t>
      </w:r>
    </w:p>
    <w:p w14:paraId="39AA5A37" w14:textId="77777777" w:rsidR="005349B4" w:rsidRPr="005349B4" w:rsidRDefault="005349B4" w:rsidP="005349B4">
      <w:pPr>
        <w:pStyle w:val="Corptext"/>
        <w:ind w:right="113"/>
        <w:rPr>
          <w:rFonts w:eastAsia="Verdana"/>
          <w:i/>
          <w:szCs w:val="24"/>
        </w:rPr>
      </w:pPr>
      <w:r w:rsidRPr="005349B4">
        <w:rPr>
          <w:rFonts w:eastAsia="Verdana"/>
          <w:i/>
          <w:szCs w:val="24"/>
        </w:rPr>
        <w:t>Operator economic,</w:t>
      </w:r>
    </w:p>
    <w:p w14:paraId="5753B5D0" w14:textId="77777777" w:rsidR="005349B4" w:rsidRPr="005349B4" w:rsidRDefault="005349B4" w:rsidP="005349B4">
      <w:pPr>
        <w:pStyle w:val="Corptext"/>
        <w:ind w:right="113"/>
        <w:rPr>
          <w:rFonts w:eastAsia="Verdana"/>
          <w:szCs w:val="24"/>
        </w:rPr>
      </w:pPr>
      <w:r w:rsidRPr="005349B4">
        <w:rPr>
          <w:rFonts w:eastAsia="Verdana"/>
          <w:szCs w:val="24"/>
        </w:rPr>
        <w:t>......................</w:t>
      </w:r>
    </w:p>
    <w:p w14:paraId="03DFCEA7" w14:textId="2DA8CE7B" w:rsidR="006977AC" w:rsidRPr="00072E71" w:rsidRDefault="005349B4" w:rsidP="005349B4">
      <w:pPr>
        <w:pStyle w:val="Corptext"/>
        <w:ind w:right="113"/>
        <w:rPr>
          <w:rFonts w:eastAsia="Verdana"/>
          <w:b/>
          <w:bCs/>
          <w:szCs w:val="24"/>
        </w:rPr>
      </w:pPr>
      <w:r w:rsidRPr="005349B4">
        <w:rPr>
          <w:rFonts w:eastAsia="Verdana"/>
          <w:szCs w:val="24"/>
        </w:rPr>
        <w:t xml:space="preserve"> (</w:t>
      </w:r>
      <w:proofErr w:type="spellStart"/>
      <w:r w:rsidRPr="005349B4">
        <w:rPr>
          <w:rFonts w:eastAsia="Verdana"/>
          <w:szCs w:val="24"/>
        </w:rPr>
        <w:t>semnătura</w:t>
      </w:r>
      <w:proofErr w:type="spellEnd"/>
      <w:r w:rsidRPr="005349B4">
        <w:rPr>
          <w:rFonts w:eastAsia="Verdana"/>
          <w:i/>
          <w:szCs w:val="24"/>
        </w:rPr>
        <w:t xml:space="preserve"> </w:t>
      </w:r>
      <w:proofErr w:type="spellStart"/>
      <w:proofErr w:type="gramStart"/>
      <w:r w:rsidRPr="005349B4">
        <w:rPr>
          <w:rFonts w:eastAsia="Verdana"/>
          <w:i/>
          <w:szCs w:val="24"/>
        </w:rPr>
        <w:t>autorizată</w:t>
      </w:r>
      <w:proofErr w:type="spellEnd"/>
      <w:r w:rsidRPr="005349B4">
        <w:rPr>
          <w:rFonts w:eastAsia="Verdana"/>
          <w:i/>
          <w:szCs w:val="24"/>
        </w:rPr>
        <w:t xml:space="preserve"> </w:t>
      </w:r>
      <w:r w:rsidRPr="005349B4">
        <w:rPr>
          <w:rFonts w:eastAsia="Verdana"/>
          <w:szCs w:val="24"/>
        </w:rPr>
        <w:t>)</w:t>
      </w:r>
      <w:proofErr w:type="gramEnd"/>
    </w:p>
    <w:sectPr w:rsidR="006977AC" w:rsidRPr="00072E71" w:rsidSect="00B738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567" w:right="851" w:bottom="567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D3E9" w14:textId="77777777" w:rsidR="009108B8" w:rsidRDefault="009108B8" w:rsidP="004D48EA">
      <w:r>
        <w:separator/>
      </w:r>
    </w:p>
  </w:endnote>
  <w:endnote w:type="continuationSeparator" w:id="0">
    <w:p w14:paraId="7F1A8819" w14:textId="77777777" w:rsidR="009108B8" w:rsidRDefault="009108B8" w:rsidP="004D48EA">
      <w:r>
        <w:continuationSeparator/>
      </w:r>
    </w:p>
  </w:endnote>
  <w:endnote w:type="continuationNotice" w:id="1">
    <w:p w14:paraId="48FFF39B" w14:textId="77777777" w:rsidR="009108B8" w:rsidRDefault="00910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95269"/>
      <w:docPartObj>
        <w:docPartGallery w:val="Page Numbers (Top of Page)"/>
        <w:docPartUnique/>
      </w:docPartObj>
    </w:sdtPr>
    <w:sdtContent>
      <w:p w14:paraId="28227EBC" w14:textId="1CB904F5" w:rsidR="003A5EB1" w:rsidRDefault="003A5EB1" w:rsidP="00AC3AEA">
        <w:pPr>
          <w:pStyle w:val="Subsol"/>
          <w:pBdr>
            <w:top w:val="single" w:sz="4" w:space="1" w:color="auto"/>
          </w:pBdr>
          <w:ind w:firstLine="0"/>
          <w:jc w:val="center"/>
          <w:rPr>
            <w:color w:val="7F7F7F"/>
            <w:sz w:val="16"/>
            <w:szCs w:val="16"/>
            <w:lang w:bidi="ar-SA"/>
          </w:rPr>
        </w:pPr>
      </w:p>
      <w:p w14:paraId="4E64C7A4" w14:textId="77777777" w:rsidR="003A5EB1" w:rsidRDefault="003A5EB1" w:rsidP="00AE2BA7">
        <w:pPr>
          <w:pStyle w:val="Subsol"/>
          <w:tabs>
            <w:tab w:val="clear" w:pos="9026"/>
            <w:tab w:val="left" w:pos="5490"/>
          </w:tabs>
          <w:ind w:firstLine="0"/>
          <w:jc w:val="center"/>
          <w:rPr>
            <w:sz w:val="16"/>
            <w:szCs w:val="16"/>
          </w:rPr>
        </w:pPr>
      </w:p>
      <w:p w14:paraId="0B4BB426" w14:textId="1B2C7E0F" w:rsidR="003A5EB1" w:rsidRPr="00D7612E" w:rsidRDefault="003A5EB1" w:rsidP="00AE2BA7">
        <w:pPr>
          <w:pStyle w:val="Subsol"/>
          <w:tabs>
            <w:tab w:val="clear" w:pos="9026"/>
            <w:tab w:val="left" w:pos="5490"/>
          </w:tabs>
          <w:ind w:firstLine="0"/>
          <w:jc w:val="center"/>
        </w:pPr>
        <w:r w:rsidRPr="00D7612E">
          <w:rPr>
            <w:color w:val="000000" w:themeColor="text1"/>
            <w:sz w:val="16"/>
            <w:szCs w:val="16"/>
          </w:rPr>
          <w:fldChar w:fldCharType="begin"/>
        </w:r>
        <w:r w:rsidRPr="00D7612E">
          <w:rPr>
            <w:color w:val="000000" w:themeColor="text1"/>
            <w:sz w:val="16"/>
            <w:szCs w:val="16"/>
          </w:rPr>
          <w:instrText xml:space="preserve"> PAGE </w:instrText>
        </w:r>
        <w:r w:rsidRPr="00D7612E">
          <w:rPr>
            <w:color w:val="000000" w:themeColor="text1"/>
            <w:sz w:val="16"/>
            <w:szCs w:val="16"/>
          </w:rPr>
          <w:fldChar w:fldCharType="separate"/>
        </w:r>
        <w:r>
          <w:rPr>
            <w:noProof/>
            <w:color w:val="000000" w:themeColor="text1"/>
            <w:sz w:val="16"/>
            <w:szCs w:val="16"/>
          </w:rPr>
          <w:t>2</w:t>
        </w:r>
        <w:r w:rsidRPr="00D7612E">
          <w:rPr>
            <w:color w:val="000000" w:themeColor="text1"/>
            <w:sz w:val="16"/>
            <w:szCs w:val="16"/>
          </w:rPr>
          <w:fldChar w:fldCharType="end"/>
        </w:r>
        <w:r w:rsidRPr="00D7612E">
          <w:rPr>
            <w:color w:val="000000" w:themeColor="text1"/>
            <w:sz w:val="16"/>
            <w:szCs w:val="16"/>
          </w:rPr>
          <w:t xml:space="preserve"> / </w:t>
        </w:r>
        <w:r w:rsidRPr="00D7612E">
          <w:rPr>
            <w:color w:val="000000" w:themeColor="text1"/>
            <w:sz w:val="16"/>
            <w:szCs w:val="16"/>
          </w:rPr>
          <w:fldChar w:fldCharType="begin"/>
        </w:r>
        <w:r w:rsidRPr="00D7612E">
          <w:rPr>
            <w:color w:val="000000" w:themeColor="text1"/>
            <w:sz w:val="16"/>
            <w:szCs w:val="16"/>
          </w:rPr>
          <w:instrText xml:space="preserve"> NUMPAGES  </w:instrText>
        </w:r>
        <w:r w:rsidRPr="00D7612E">
          <w:rPr>
            <w:color w:val="000000" w:themeColor="text1"/>
            <w:sz w:val="16"/>
            <w:szCs w:val="16"/>
          </w:rPr>
          <w:fldChar w:fldCharType="separate"/>
        </w:r>
        <w:r>
          <w:rPr>
            <w:noProof/>
            <w:color w:val="000000" w:themeColor="text1"/>
            <w:sz w:val="16"/>
            <w:szCs w:val="16"/>
          </w:rPr>
          <w:t>11</w:t>
        </w:r>
        <w:r w:rsidRPr="00D7612E">
          <w:rPr>
            <w:color w:val="000000" w:themeColor="text1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8451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0CF1A1" w14:textId="77CCCD57" w:rsidR="003A5EB1" w:rsidRPr="00303E8F" w:rsidRDefault="003A5EB1" w:rsidP="00FE6A9D">
            <w:pPr>
              <w:pStyle w:val="Subsol"/>
              <w:pBdr>
                <w:top w:val="single" w:sz="4" w:space="0" w:color="auto"/>
              </w:pBdr>
              <w:ind w:firstLine="0"/>
              <w:jc w:val="center"/>
              <w:rPr>
                <w:color w:val="7F7F7F"/>
                <w:sz w:val="16"/>
                <w:szCs w:val="16"/>
                <w:lang w:bidi="ar-SA"/>
              </w:rPr>
            </w:pPr>
          </w:p>
          <w:p w14:paraId="239EA65A" w14:textId="41ED9F68" w:rsidR="003A5EB1" w:rsidRPr="000D42B1" w:rsidRDefault="003A5EB1" w:rsidP="00EB4709">
            <w:pPr>
              <w:pStyle w:val="Subsol"/>
              <w:ind w:firstLine="0"/>
              <w:jc w:val="center"/>
            </w:pPr>
            <w:r w:rsidRPr="000D42B1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0D42B1">
              <w:rPr>
                <w:color w:val="000000" w:themeColor="text1"/>
                <w:sz w:val="16"/>
                <w:szCs w:val="16"/>
              </w:rPr>
              <w:instrText xml:space="preserve"> PAGE </w:instrTex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1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end"/>
            </w:r>
            <w:r w:rsidRPr="000D42B1">
              <w:rPr>
                <w:color w:val="000000" w:themeColor="text1"/>
                <w:sz w:val="16"/>
                <w:szCs w:val="16"/>
              </w:rPr>
              <w:t xml:space="preserve"> / 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0D42B1">
              <w:rPr>
                <w:color w:val="000000" w:themeColor="text1"/>
                <w:sz w:val="16"/>
                <w:szCs w:val="16"/>
              </w:rPr>
              <w:instrText xml:space="preserve"> NUMPAGES  </w:instrTex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11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805A" w14:textId="77777777" w:rsidR="009108B8" w:rsidRDefault="009108B8" w:rsidP="004D48EA">
      <w:r>
        <w:separator/>
      </w:r>
    </w:p>
  </w:footnote>
  <w:footnote w:type="continuationSeparator" w:id="0">
    <w:p w14:paraId="11B943FD" w14:textId="77777777" w:rsidR="009108B8" w:rsidRDefault="009108B8" w:rsidP="004D48EA">
      <w:r>
        <w:continuationSeparator/>
      </w:r>
    </w:p>
  </w:footnote>
  <w:footnote w:type="continuationNotice" w:id="1">
    <w:p w14:paraId="3012109C" w14:textId="77777777" w:rsidR="009108B8" w:rsidRDefault="00910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1A8B" w14:textId="77777777" w:rsidR="003A5EB1" w:rsidRDefault="003A5EB1" w:rsidP="004D48EA">
    <w:pPr>
      <w:pStyle w:val="Antet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C41E" w14:textId="3EE159C6" w:rsidR="003A5EB1" w:rsidRDefault="003A5EB1" w:rsidP="00F55130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878"/>
    <w:multiLevelType w:val="hybridMultilevel"/>
    <w:tmpl w:val="326825A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401"/>
    <w:multiLevelType w:val="hybridMultilevel"/>
    <w:tmpl w:val="EDB03BEE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531432"/>
    <w:multiLevelType w:val="hybridMultilevel"/>
    <w:tmpl w:val="19DC56E4"/>
    <w:lvl w:ilvl="0" w:tplc="9F1A40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36E64"/>
    <w:multiLevelType w:val="hybridMultilevel"/>
    <w:tmpl w:val="BBD670DA"/>
    <w:lvl w:ilvl="0" w:tplc="FB76A0B0">
      <w:start w:val="4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22DB"/>
    <w:multiLevelType w:val="hybridMultilevel"/>
    <w:tmpl w:val="FBD49B60"/>
    <w:lvl w:ilvl="0" w:tplc="F126F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9C47B9"/>
    <w:multiLevelType w:val="hybridMultilevel"/>
    <w:tmpl w:val="99A83DEC"/>
    <w:lvl w:ilvl="0" w:tplc="E08ACEF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2C71EB9"/>
    <w:multiLevelType w:val="hybridMultilevel"/>
    <w:tmpl w:val="A68269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D064A"/>
    <w:multiLevelType w:val="hybridMultilevel"/>
    <w:tmpl w:val="F0BCEF28"/>
    <w:lvl w:ilvl="0" w:tplc="472CCF08">
      <w:start w:val="8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C6E2D"/>
    <w:multiLevelType w:val="hybridMultilevel"/>
    <w:tmpl w:val="45B0EE32"/>
    <w:lvl w:ilvl="0" w:tplc="53FE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B029F2"/>
    <w:multiLevelType w:val="hybridMultilevel"/>
    <w:tmpl w:val="5C00CB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931F8"/>
    <w:multiLevelType w:val="hybridMultilevel"/>
    <w:tmpl w:val="3AF67B92"/>
    <w:lvl w:ilvl="0" w:tplc="C4C439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42538"/>
    <w:multiLevelType w:val="hybridMultilevel"/>
    <w:tmpl w:val="2C30825C"/>
    <w:lvl w:ilvl="0" w:tplc="F126F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A42913"/>
    <w:multiLevelType w:val="hybridMultilevel"/>
    <w:tmpl w:val="25AC9D10"/>
    <w:lvl w:ilvl="0" w:tplc="2638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DB1E34"/>
    <w:multiLevelType w:val="hybridMultilevel"/>
    <w:tmpl w:val="E3B406C2"/>
    <w:lvl w:ilvl="0" w:tplc="ABD0BAD4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59E482D"/>
    <w:multiLevelType w:val="hybridMultilevel"/>
    <w:tmpl w:val="9472803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5B303EC"/>
    <w:multiLevelType w:val="hybridMultilevel"/>
    <w:tmpl w:val="B40E2E7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A01EB4"/>
    <w:multiLevelType w:val="hybridMultilevel"/>
    <w:tmpl w:val="26166084"/>
    <w:lvl w:ilvl="0" w:tplc="041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1802C2B"/>
    <w:multiLevelType w:val="multilevel"/>
    <w:tmpl w:val="B978C1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8" w15:restartNumberingAfterBreak="0">
    <w:nsid w:val="32680DF1"/>
    <w:multiLevelType w:val="hybridMultilevel"/>
    <w:tmpl w:val="5C860C80"/>
    <w:lvl w:ilvl="0" w:tplc="0D1E7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83F7F21"/>
    <w:multiLevelType w:val="hybridMultilevel"/>
    <w:tmpl w:val="19F67494"/>
    <w:lvl w:ilvl="0" w:tplc="4978D3A6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56227D"/>
    <w:multiLevelType w:val="multilevel"/>
    <w:tmpl w:val="A6302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6322A3"/>
    <w:multiLevelType w:val="hybridMultilevel"/>
    <w:tmpl w:val="A68269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B6CCD"/>
    <w:multiLevelType w:val="hybridMultilevel"/>
    <w:tmpl w:val="E32C9B62"/>
    <w:lvl w:ilvl="0" w:tplc="DEC48A7A">
      <w:numFmt w:val="bullet"/>
      <w:lvlText w:val="-"/>
      <w:lvlJc w:val="left"/>
      <w:pPr>
        <w:ind w:left="1069" w:hanging="360"/>
      </w:pPr>
      <w:rPr>
        <w:rFonts w:ascii="Verdana" w:eastAsiaTheme="minorEastAsia" w:hAnsi="Verdan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BDA4823"/>
    <w:multiLevelType w:val="hybridMultilevel"/>
    <w:tmpl w:val="765E52E6"/>
    <w:lvl w:ilvl="0" w:tplc="A0FA37FE">
      <w:start w:val="4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87DDE"/>
    <w:multiLevelType w:val="hybridMultilevel"/>
    <w:tmpl w:val="F8D257F4"/>
    <w:lvl w:ilvl="0" w:tplc="2CAC0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0647"/>
    <w:multiLevelType w:val="hybridMultilevel"/>
    <w:tmpl w:val="58228D3A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BC656D"/>
    <w:multiLevelType w:val="hybridMultilevel"/>
    <w:tmpl w:val="0F381A0C"/>
    <w:lvl w:ilvl="0" w:tplc="1FE86EAA">
      <w:start w:val="19"/>
      <w:numFmt w:val="bullet"/>
      <w:lvlText w:val="-"/>
      <w:lvlJc w:val="left"/>
      <w:pPr>
        <w:ind w:left="885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" w15:restartNumberingAfterBreak="0">
    <w:nsid w:val="58B85A5F"/>
    <w:multiLevelType w:val="hybridMultilevel"/>
    <w:tmpl w:val="BCDCEDDC"/>
    <w:lvl w:ilvl="0" w:tplc="CBD2AC5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C12458"/>
    <w:multiLevelType w:val="hybridMultilevel"/>
    <w:tmpl w:val="44B8B144"/>
    <w:lvl w:ilvl="0" w:tplc="E9B2E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4BC1"/>
    <w:multiLevelType w:val="hybridMultilevel"/>
    <w:tmpl w:val="6E8ED978"/>
    <w:lvl w:ilvl="0" w:tplc="BD7E3576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F8B22B4"/>
    <w:multiLevelType w:val="hybridMultilevel"/>
    <w:tmpl w:val="0BC85CC0"/>
    <w:lvl w:ilvl="0" w:tplc="2CAC0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55AF1"/>
    <w:multiLevelType w:val="hybridMultilevel"/>
    <w:tmpl w:val="94EA3B7C"/>
    <w:lvl w:ilvl="0" w:tplc="640827B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C2482D"/>
    <w:multiLevelType w:val="hybridMultilevel"/>
    <w:tmpl w:val="996AF284"/>
    <w:lvl w:ilvl="0" w:tplc="783277B4">
      <w:start w:val="4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8711B8"/>
    <w:multiLevelType w:val="hybridMultilevel"/>
    <w:tmpl w:val="D704723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753A78"/>
    <w:multiLevelType w:val="hybridMultilevel"/>
    <w:tmpl w:val="9C68DBE4"/>
    <w:lvl w:ilvl="0" w:tplc="68840BF8">
      <w:numFmt w:val="bullet"/>
      <w:lvlText w:val="-"/>
      <w:lvlJc w:val="left"/>
      <w:pPr>
        <w:ind w:left="927" w:hanging="360"/>
      </w:pPr>
      <w:rPr>
        <w:rFonts w:ascii="Verdana" w:eastAsia="Times New Roman" w:hAnsi="Verdana" w:cs="Verdana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0E83985"/>
    <w:multiLevelType w:val="hybridMultilevel"/>
    <w:tmpl w:val="4704DF2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E43D5C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E5F1C"/>
    <w:multiLevelType w:val="hybridMultilevel"/>
    <w:tmpl w:val="18BE8A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D1DD4"/>
    <w:multiLevelType w:val="hybridMultilevel"/>
    <w:tmpl w:val="B85AEF14"/>
    <w:lvl w:ilvl="0" w:tplc="3658542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CD9"/>
    <w:multiLevelType w:val="hybridMultilevel"/>
    <w:tmpl w:val="094E3E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8536E"/>
    <w:multiLevelType w:val="hybridMultilevel"/>
    <w:tmpl w:val="A682697A"/>
    <w:lvl w:ilvl="0" w:tplc="DDF6C0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376017">
    <w:abstractNumId w:val="19"/>
  </w:num>
  <w:num w:numId="2" w16cid:durableId="2129279245">
    <w:abstractNumId w:val="3"/>
  </w:num>
  <w:num w:numId="3" w16cid:durableId="327905458">
    <w:abstractNumId w:val="7"/>
  </w:num>
  <w:num w:numId="4" w16cid:durableId="2044668909">
    <w:abstractNumId w:val="29"/>
  </w:num>
  <w:num w:numId="5" w16cid:durableId="434329153">
    <w:abstractNumId w:val="17"/>
  </w:num>
  <w:num w:numId="6" w16cid:durableId="449251183">
    <w:abstractNumId w:val="22"/>
  </w:num>
  <w:num w:numId="7" w16cid:durableId="676419294">
    <w:abstractNumId w:val="26"/>
  </w:num>
  <w:num w:numId="8" w16cid:durableId="1878544774">
    <w:abstractNumId w:val="36"/>
  </w:num>
  <w:num w:numId="9" w16cid:durableId="142892584">
    <w:abstractNumId w:val="24"/>
  </w:num>
  <w:num w:numId="10" w16cid:durableId="591009837">
    <w:abstractNumId w:val="18"/>
  </w:num>
  <w:num w:numId="11" w16cid:durableId="309404056">
    <w:abstractNumId w:val="14"/>
  </w:num>
  <w:num w:numId="12" w16cid:durableId="2131708040">
    <w:abstractNumId w:val="31"/>
  </w:num>
  <w:num w:numId="13" w16cid:durableId="992097340">
    <w:abstractNumId w:val="1"/>
  </w:num>
  <w:num w:numId="14" w16cid:durableId="837692912">
    <w:abstractNumId w:val="33"/>
  </w:num>
  <w:num w:numId="15" w16cid:durableId="1372538303">
    <w:abstractNumId w:val="13"/>
  </w:num>
  <w:num w:numId="16" w16cid:durableId="998272443">
    <w:abstractNumId w:val="37"/>
  </w:num>
  <w:num w:numId="17" w16cid:durableId="2056545521">
    <w:abstractNumId w:val="10"/>
  </w:num>
  <w:num w:numId="18" w16cid:durableId="455410615">
    <w:abstractNumId w:val="35"/>
  </w:num>
  <w:num w:numId="19" w16cid:durableId="1348407042">
    <w:abstractNumId w:val="30"/>
  </w:num>
  <w:num w:numId="20" w16cid:durableId="1959020979">
    <w:abstractNumId w:val="25"/>
  </w:num>
  <w:num w:numId="21" w16cid:durableId="49114523">
    <w:abstractNumId w:val="38"/>
  </w:num>
  <w:num w:numId="22" w16cid:durableId="1892959053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6298917">
    <w:abstractNumId w:val="11"/>
  </w:num>
  <w:num w:numId="24" w16cid:durableId="55012716">
    <w:abstractNumId w:val="4"/>
  </w:num>
  <w:num w:numId="25" w16cid:durableId="1756324161">
    <w:abstractNumId w:val="5"/>
  </w:num>
  <w:num w:numId="26" w16cid:durableId="282729895">
    <w:abstractNumId w:val="8"/>
  </w:num>
  <w:num w:numId="27" w16cid:durableId="418911057">
    <w:abstractNumId w:val="12"/>
  </w:num>
  <w:num w:numId="28" w16cid:durableId="2044592997">
    <w:abstractNumId w:val="29"/>
  </w:num>
  <w:num w:numId="29" w16cid:durableId="1397119561">
    <w:abstractNumId w:val="16"/>
  </w:num>
  <w:num w:numId="30" w16cid:durableId="1608268052">
    <w:abstractNumId w:val="0"/>
  </w:num>
  <w:num w:numId="31" w16cid:durableId="790396443">
    <w:abstractNumId w:val="34"/>
  </w:num>
  <w:num w:numId="32" w16cid:durableId="96608939">
    <w:abstractNumId w:val="15"/>
  </w:num>
  <w:num w:numId="33" w16cid:durableId="1861138">
    <w:abstractNumId w:val="20"/>
  </w:num>
  <w:num w:numId="34" w16cid:durableId="1582644960">
    <w:abstractNumId w:val="2"/>
  </w:num>
  <w:num w:numId="35" w16cid:durableId="373389465">
    <w:abstractNumId w:val="27"/>
  </w:num>
  <w:num w:numId="36" w16cid:durableId="1514682492">
    <w:abstractNumId w:val="39"/>
  </w:num>
  <w:num w:numId="37" w16cid:durableId="1520386881">
    <w:abstractNumId w:val="6"/>
  </w:num>
  <w:num w:numId="38" w16cid:durableId="179662708">
    <w:abstractNumId w:val="21"/>
  </w:num>
  <w:num w:numId="39" w16cid:durableId="1754620225">
    <w:abstractNumId w:val="23"/>
  </w:num>
  <w:num w:numId="40" w16cid:durableId="1583027889">
    <w:abstractNumId w:val="9"/>
  </w:num>
  <w:num w:numId="41" w16cid:durableId="11613874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59"/>
    <w:rsid w:val="00000A5A"/>
    <w:rsid w:val="00005942"/>
    <w:rsid w:val="00005DD5"/>
    <w:rsid w:val="00006760"/>
    <w:rsid w:val="00012958"/>
    <w:rsid w:val="000200FF"/>
    <w:rsid w:val="00020114"/>
    <w:rsid w:val="00020286"/>
    <w:rsid w:val="000216D4"/>
    <w:rsid w:val="00022BA8"/>
    <w:rsid w:val="00022D3A"/>
    <w:rsid w:val="000278AB"/>
    <w:rsid w:val="00040392"/>
    <w:rsid w:val="000406AE"/>
    <w:rsid w:val="00041717"/>
    <w:rsid w:val="00044495"/>
    <w:rsid w:val="0004665C"/>
    <w:rsid w:val="00053C76"/>
    <w:rsid w:val="00054941"/>
    <w:rsid w:val="00054B72"/>
    <w:rsid w:val="00057DD4"/>
    <w:rsid w:val="000608F7"/>
    <w:rsid w:val="000623D1"/>
    <w:rsid w:val="00064C78"/>
    <w:rsid w:val="00065DE1"/>
    <w:rsid w:val="00067ABB"/>
    <w:rsid w:val="000720D0"/>
    <w:rsid w:val="00072E71"/>
    <w:rsid w:val="0007328D"/>
    <w:rsid w:val="000809D4"/>
    <w:rsid w:val="00080D5F"/>
    <w:rsid w:val="0008340E"/>
    <w:rsid w:val="00087F44"/>
    <w:rsid w:val="000978E0"/>
    <w:rsid w:val="000A0B66"/>
    <w:rsid w:val="000A30C8"/>
    <w:rsid w:val="000A4E9B"/>
    <w:rsid w:val="000A627A"/>
    <w:rsid w:val="000A65D0"/>
    <w:rsid w:val="000B1504"/>
    <w:rsid w:val="000B43E9"/>
    <w:rsid w:val="000B4E59"/>
    <w:rsid w:val="000B7DB0"/>
    <w:rsid w:val="000C2A8E"/>
    <w:rsid w:val="000C2AE7"/>
    <w:rsid w:val="000C4169"/>
    <w:rsid w:val="000C6953"/>
    <w:rsid w:val="000C6EC1"/>
    <w:rsid w:val="000D18A0"/>
    <w:rsid w:val="000D251E"/>
    <w:rsid w:val="000D2FA7"/>
    <w:rsid w:val="000D42B1"/>
    <w:rsid w:val="000D6CF0"/>
    <w:rsid w:val="000D7B47"/>
    <w:rsid w:val="000E104C"/>
    <w:rsid w:val="000E188E"/>
    <w:rsid w:val="000E33CD"/>
    <w:rsid w:val="000E5AF0"/>
    <w:rsid w:val="000E66D9"/>
    <w:rsid w:val="000E6E60"/>
    <w:rsid w:val="000E6F70"/>
    <w:rsid w:val="000E79B4"/>
    <w:rsid w:val="000F7708"/>
    <w:rsid w:val="00100AE5"/>
    <w:rsid w:val="001077FA"/>
    <w:rsid w:val="00107AB1"/>
    <w:rsid w:val="00107AE0"/>
    <w:rsid w:val="001102FC"/>
    <w:rsid w:val="001104EA"/>
    <w:rsid w:val="00112613"/>
    <w:rsid w:val="0011683D"/>
    <w:rsid w:val="00117D81"/>
    <w:rsid w:val="0012302A"/>
    <w:rsid w:val="0012332E"/>
    <w:rsid w:val="0012613D"/>
    <w:rsid w:val="001355B1"/>
    <w:rsid w:val="001414BD"/>
    <w:rsid w:val="0014270E"/>
    <w:rsid w:val="00142EE5"/>
    <w:rsid w:val="00145F20"/>
    <w:rsid w:val="00152DF0"/>
    <w:rsid w:val="001534DD"/>
    <w:rsid w:val="00153C35"/>
    <w:rsid w:val="00153D6D"/>
    <w:rsid w:val="0015506F"/>
    <w:rsid w:val="00155822"/>
    <w:rsid w:val="00155CEA"/>
    <w:rsid w:val="00157BE6"/>
    <w:rsid w:val="0016275F"/>
    <w:rsid w:val="00162D7D"/>
    <w:rsid w:val="00164759"/>
    <w:rsid w:val="00174515"/>
    <w:rsid w:val="001769F4"/>
    <w:rsid w:val="00176BEF"/>
    <w:rsid w:val="001800DD"/>
    <w:rsid w:val="00190B08"/>
    <w:rsid w:val="001966F9"/>
    <w:rsid w:val="0019708A"/>
    <w:rsid w:val="0019762F"/>
    <w:rsid w:val="001A0BDA"/>
    <w:rsid w:val="001A0DF4"/>
    <w:rsid w:val="001A525A"/>
    <w:rsid w:val="001B2AC4"/>
    <w:rsid w:val="001B39BA"/>
    <w:rsid w:val="001B6C74"/>
    <w:rsid w:val="001C0D41"/>
    <w:rsid w:val="001C107A"/>
    <w:rsid w:val="001C439D"/>
    <w:rsid w:val="001C641B"/>
    <w:rsid w:val="001C6FA4"/>
    <w:rsid w:val="001D228B"/>
    <w:rsid w:val="001D22F1"/>
    <w:rsid w:val="001D4A5D"/>
    <w:rsid w:val="001D74CD"/>
    <w:rsid w:val="001F025A"/>
    <w:rsid w:val="001F0A36"/>
    <w:rsid w:val="001F21D1"/>
    <w:rsid w:val="001F480E"/>
    <w:rsid w:val="001F5DE1"/>
    <w:rsid w:val="001F7E06"/>
    <w:rsid w:val="00201938"/>
    <w:rsid w:val="00204535"/>
    <w:rsid w:val="0020493D"/>
    <w:rsid w:val="00207529"/>
    <w:rsid w:val="00213879"/>
    <w:rsid w:val="00214871"/>
    <w:rsid w:val="00216520"/>
    <w:rsid w:val="00220AA8"/>
    <w:rsid w:val="00223920"/>
    <w:rsid w:val="002254E9"/>
    <w:rsid w:val="0022634A"/>
    <w:rsid w:val="00226A21"/>
    <w:rsid w:val="00227D02"/>
    <w:rsid w:val="00231F6A"/>
    <w:rsid w:val="0023380D"/>
    <w:rsid w:val="00236AC1"/>
    <w:rsid w:val="00237566"/>
    <w:rsid w:val="00240D2B"/>
    <w:rsid w:val="0024740D"/>
    <w:rsid w:val="00250376"/>
    <w:rsid w:val="002521A5"/>
    <w:rsid w:val="0025468E"/>
    <w:rsid w:val="00255AF6"/>
    <w:rsid w:val="00262315"/>
    <w:rsid w:val="0026236D"/>
    <w:rsid w:val="00264CCB"/>
    <w:rsid w:val="00266C13"/>
    <w:rsid w:val="00267F8B"/>
    <w:rsid w:val="00270697"/>
    <w:rsid w:val="00270F2E"/>
    <w:rsid w:val="002728FA"/>
    <w:rsid w:val="00274570"/>
    <w:rsid w:val="00275EB7"/>
    <w:rsid w:val="00280B67"/>
    <w:rsid w:val="0028241B"/>
    <w:rsid w:val="00282860"/>
    <w:rsid w:val="00282ABD"/>
    <w:rsid w:val="00287201"/>
    <w:rsid w:val="0029194D"/>
    <w:rsid w:val="002A2AE7"/>
    <w:rsid w:val="002A333C"/>
    <w:rsid w:val="002A3517"/>
    <w:rsid w:val="002A3E3D"/>
    <w:rsid w:val="002A579E"/>
    <w:rsid w:val="002A67C5"/>
    <w:rsid w:val="002B1C98"/>
    <w:rsid w:val="002C62CB"/>
    <w:rsid w:val="002D1435"/>
    <w:rsid w:val="002D1E1B"/>
    <w:rsid w:val="002D2C5A"/>
    <w:rsid w:val="002D4759"/>
    <w:rsid w:val="002D570C"/>
    <w:rsid w:val="002D714B"/>
    <w:rsid w:val="002E1852"/>
    <w:rsid w:val="002E273E"/>
    <w:rsid w:val="002E462F"/>
    <w:rsid w:val="002E6605"/>
    <w:rsid w:val="002F480D"/>
    <w:rsid w:val="002F5B25"/>
    <w:rsid w:val="0030275D"/>
    <w:rsid w:val="00303E8F"/>
    <w:rsid w:val="00307EA6"/>
    <w:rsid w:val="003147FF"/>
    <w:rsid w:val="0031696A"/>
    <w:rsid w:val="00317FEF"/>
    <w:rsid w:val="0032121F"/>
    <w:rsid w:val="00322EE4"/>
    <w:rsid w:val="00331286"/>
    <w:rsid w:val="003322D8"/>
    <w:rsid w:val="00335E80"/>
    <w:rsid w:val="00336C0F"/>
    <w:rsid w:val="00340848"/>
    <w:rsid w:val="00342F83"/>
    <w:rsid w:val="0034463A"/>
    <w:rsid w:val="00345820"/>
    <w:rsid w:val="00351FBE"/>
    <w:rsid w:val="00360564"/>
    <w:rsid w:val="00361174"/>
    <w:rsid w:val="0036544D"/>
    <w:rsid w:val="00370567"/>
    <w:rsid w:val="00372E97"/>
    <w:rsid w:val="00382393"/>
    <w:rsid w:val="00386D71"/>
    <w:rsid w:val="00387233"/>
    <w:rsid w:val="00387604"/>
    <w:rsid w:val="00387951"/>
    <w:rsid w:val="0039640D"/>
    <w:rsid w:val="00397223"/>
    <w:rsid w:val="003A13FE"/>
    <w:rsid w:val="003A2914"/>
    <w:rsid w:val="003A3DE4"/>
    <w:rsid w:val="003A5EB1"/>
    <w:rsid w:val="003B0142"/>
    <w:rsid w:val="003B352A"/>
    <w:rsid w:val="003B36F9"/>
    <w:rsid w:val="003B7C89"/>
    <w:rsid w:val="003C3F63"/>
    <w:rsid w:val="003C531B"/>
    <w:rsid w:val="003D555F"/>
    <w:rsid w:val="003E031B"/>
    <w:rsid w:val="003E0980"/>
    <w:rsid w:val="003E2A71"/>
    <w:rsid w:val="003E319B"/>
    <w:rsid w:val="003F17DE"/>
    <w:rsid w:val="003F1811"/>
    <w:rsid w:val="003F244E"/>
    <w:rsid w:val="003F42B1"/>
    <w:rsid w:val="00403335"/>
    <w:rsid w:val="00403842"/>
    <w:rsid w:val="004044DD"/>
    <w:rsid w:val="00405864"/>
    <w:rsid w:val="00406280"/>
    <w:rsid w:val="00406442"/>
    <w:rsid w:val="00410D31"/>
    <w:rsid w:val="00412C0D"/>
    <w:rsid w:val="004155BD"/>
    <w:rsid w:val="004203DB"/>
    <w:rsid w:val="004304D6"/>
    <w:rsid w:val="00430651"/>
    <w:rsid w:val="00430679"/>
    <w:rsid w:val="00437D85"/>
    <w:rsid w:val="00441855"/>
    <w:rsid w:val="00441E4B"/>
    <w:rsid w:val="00443994"/>
    <w:rsid w:val="004443C2"/>
    <w:rsid w:val="004454E0"/>
    <w:rsid w:val="00445672"/>
    <w:rsid w:val="004543AB"/>
    <w:rsid w:val="0045563C"/>
    <w:rsid w:val="004638BF"/>
    <w:rsid w:val="0046433F"/>
    <w:rsid w:val="00464352"/>
    <w:rsid w:val="00464511"/>
    <w:rsid w:val="00465C94"/>
    <w:rsid w:val="004668A3"/>
    <w:rsid w:val="004700D7"/>
    <w:rsid w:val="00473983"/>
    <w:rsid w:val="004754D8"/>
    <w:rsid w:val="00482EFD"/>
    <w:rsid w:val="0048435C"/>
    <w:rsid w:val="004847BF"/>
    <w:rsid w:val="004865D5"/>
    <w:rsid w:val="0048714F"/>
    <w:rsid w:val="00487493"/>
    <w:rsid w:val="00490008"/>
    <w:rsid w:val="004920E0"/>
    <w:rsid w:val="00494AFD"/>
    <w:rsid w:val="004958F9"/>
    <w:rsid w:val="00495D71"/>
    <w:rsid w:val="004A1999"/>
    <w:rsid w:val="004A30C2"/>
    <w:rsid w:val="004A46F5"/>
    <w:rsid w:val="004A4EA1"/>
    <w:rsid w:val="004A555D"/>
    <w:rsid w:val="004A6002"/>
    <w:rsid w:val="004B1C65"/>
    <w:rsid w:val="004B3740"/>
    <w:rsid w:val="004B6F7A"/>
    <w:rsid w:val="004C53CA"/>
    <w:rsid w:val="004D3D58"/>
    <w:rsid w:val="004D48EA"/>
    <w:rsid w:val="004D4C11"/>
    <w:rsid w:val="004D61C2"/>
    <w:rsid w:val="004E3A47"/>
    <w:rsid w:val="004E4D14"/>
    <w:rsid w:val="004F104C"/>
    <w:rsid w:val="004F77FF"/>
    <w:rsid w:val="00500B33"/>
    <w:rsid w:val="0051370D"/>
    <w:rsid w:val="00513A22"/>
    <w:rsid w:val="00514E23"/>
    <w:rsid w:val="00516FDA"/>
    <w:rsid w:val="00520490"/>
    <w:rsid w:val="0052049A"/>
    <w:rsid w:val="00521756"/>
    <w:rsid w:val="00521D2B"/>
    <w:rsid w:val="0052649B"/>
    <w:rsid w:val="00526921"/>
    <w:rsid w:val="00526AEE"/>
    <w:rsid w:val="005349B4"/>
    <w:rsid w:val="005362A3"/>
    <w:rsid w:val="00537A5C"/>
    <w:rsid w:val="005428D1"/>
    <w:rsid w:val="0054479F"/>
    <w:rsid w:val="0054755E"/>
    <w:rsid w:val="0056057C"/>
    <w:rsid w:val="00560F0F"/>
    <w:rsid w:val="00562831"/>
    <w:rsid w:val="005638B8"/>
    <w:rsid w:val="00563B48"/>
    <w:rsid w:val="005668FC"/>
    <w:rsid w:val="00570063"/>
    <w:rsid w:val="00570B4C"/>
    <w:rsid w:val="00572829"/>
    <w:rsid w:val="0058082B"/>
    <w:rsid w:val="00581AAE"/>
    <w:rsid w:val="00586AEC"/>
    <w:rsid w:val="00586EC1"/>
    <w:rsid w:val="00590461"/>
    <w:rsid w:val="00591C3A"/>
    <w:rsid w:val="00591F70"/>
    <w:rsid w:val="005A2F0E"/>
    <w:rsid w:val="005A6234"/>
    <w:rsid w:val="005A6374"/>
    <w:rsid w:val="005A783D"/>
    <w:rsid w:val="005B124B"/>
    <w:rsid w:val="005B1A5D"/>
    <w:rsid w:val="005B3891"/>
    <w:rsid w:val="005B7696"/>
    <w:rsid w:val="005C1F41"/>
    <w:rsid w:val="005C22E1"/>
    <w:rsid w:val="005C5296"/>
    <w:rsid w:val="005C6408"/>
    <w:rsid w:val="005C7A57"/>
    <w:rsid w:val="005E23D2"/>
    <w:rsid w:val="005E40D7"/>
    <w:rsid w:val="005E5744"/>
    <w:rsid w:val="005F399D"/>
    <w:rsid w:val="00601262"/>
    <w:rsid w:val="0060266C"/>
    <w:rsid w:val="00603654"/>
    <w:rsid w:val="00605B20"/>
    <w:rsid w:val="0061042F"/>
    <w:rsid w:val="00610447"/>
    <w:rsid w:val="00612F91"/>
    <w:rsid w:val="006165AA"/>
    <w:rsid w:val="00616D6C"/>
    <w:rsid w:val="00617141"/>
    <w:rsid w:val="00617CA9"/>
    <w:rsid w:val="00620F28"/>
    <w:rsid w:val="00623790"/>
    <w:rsid w:val="006245BE"/>
    <w:rsid w:val="00624998"/>
    <w:rsid w:val="0062620D"/>
    <w:rsid w:val="00627A0B"/>
    <w:rsid w:val="00627FF3"/>
    <w:rsid w:val="006304A9"/>
    <w:rsid w:val="00631C53"/>
    <w:rsid w:val="006326D5"/>
    <w:rsid w:val="00642FC7"/>
    <w:rsid w:val="006459F5"/>
    <w:rsid w:val="00647D5A"/>
    <w:rsid w:val="00651B35"/>
    <w:rsid w:val="006612A2"/>
    <w:rsid w:val="00662767"/>
    <w:rsid w:val="006646AF"/>
    <w:rsid w:val="00672DD4"/>
    <w:rsid w:val="006733EC"/>
    <w:rsid w:val="00675390"/>
    <w:rsid w:val="006779AC"/>
    <w:rsid w:val="00680B3A"/>
    <w:rsid w:val="006821B1"/>
    <w:rsid w:val="006859BC"/>
    <w:rsid w:val="006910C6"/>
    <w:rsid w:val="0069226A"/>
    <w:rsid w:val="00693CC6"/>
    <w:rsid w:val="006970BF"/>
    <w:rsid w:val="006977AC"/>
    <w:rsid w:val="00697D85"/>
    <w:rsid w:val="006A1C55"/>
    <w:rsid w:val="006A4417"/>
    <w:rsid w:val="006A5074"/>
    <w:rsid w:val="006B42F5"/>
    <w:rsid w:val="006B4354"/>
    <w:rsid w:val="006B6171"/>
    <w:rsid w:val="006B76CA"/>
    <w:rsid w:val="006C0561"/>
    <w:rsid w:val="006D367E"/>
    <w:rsid w:val="006E004C"/>
    <w:rsid w:val="006E27F5"/>
    <w:rsid w:val="006E5F6E"/>
    <w:rsid w:val="006F5E1D"/>
    <w:rsid w:val="006F75F2"/>
    <w:rsid w:val="007010A1"/>
    <w:rsid w:val="0070312A"/>
    <w:rsid w:val="007044A9"/>
    <w:rsid w:val="007066E5"/>
    <w:rsid w:val="00710E36"/>
    <w:rsid w:val="0071132B"/>
    <w:rsid w:val="0071364D"/>
    <w:rsid w:val="00714B7F"/>
    <w:rsid w:val="00714E43"/>
    <w:rsid w:val="00717C81"/>
    <w:rsid w:val="00717D36"/>
    <w:rsid w:val="007205DF"/>
    <w:rsid w:val="00720C30"/>
    <w:rsid w:val="00720FC1"/>
    <w:rsid w:val="007219F6"/>
    <w:rsid w:val="00727FAF"/>
    <w:rsid w:val="00730C1C"/>
    <w:rsid w:val="00732AA1"/>
    <w:rsid w:val="00733681"/>
    <w:rsid w:val="00735EBA"/>
    <w:rsid w:val="00741E32"/>
    <w:rsid w:val="0074332A"/>
    <w:rsid w:val="0074487A"/>
    <w:rsid w:val="007458D6"/>
    <w:rsid w:val="00745B3C"/>
    <w:rsid w:val="0075353F"/>
    <w:rsid w:val="007535C1"/>
    <w:rsid w:val="00754A19"/>
    <w:rsid w:val="007619FA"/>
    <w:rsid w:val="007643E0"/>
    <w:rsid w:val="0077073E"/>
    <w:rsid w:val="00781568"/>
    <w:rsid w:val="00784A2F"/>
    <w:rsid w:val="00784F43"/>
    <w:rsid w:val="00795A73"/>
    <w:rsid w:val="007A17E1"/>
    <w:rsid w:val="007C14DA"/>
    <w:rsid w:val="007C4DAB"/>
    <w:rsid w:val="007C69CE"/>
    <w:rsid w:val="007C7972"/>
    <w:rsid w:val="007D4993"/>
    <w:rsid w:val="007D766B"/>
    <w:rsid w:val="007E10C1"/>
    <w:rsid w:val="007E2194"/>
    <w:rsid w:val="007E25E4"/>
    <w:rsid w:val="007E28E7"/>
    <w:rsid w:val="007E29A0"/>
    <w:rsid w:val="007E3891"/>
    <w:rsid w:val="007F06B5"/>
    <w:rsid w:val="007F1B01"/>
    <w:rsid w:val="007F2CB8"/>
    <w:rsid w:val="007F617D"/>
    <w:rsid w:val="007F6DDA"/>
    <w:rsid w:val="00801C91"/>
    <w:rsid w:val="00803D90"/>
    <w:rsid w:val="008056BB"/>
    <w:rsid w:val="00807877"/>
    <w:rsid w:val="00811C0E"/>
    <w:rsid w:val="00811DC7"/>
    <w:rsid w:val="008165A2"/>
    <w:rsid w:val="00817AF0"/>
    <w:rsid w:val="00820DEA"/>
    <w:rsid w:val="00820F03"/>
    <w:rsid w:val="0082128B"/>
    <w:rsid w:val="00826214"/>
    <w:rsid w:val="008316FD"/>
    <w:rsid w:val="00833E4D"/>
    <w:rsid w:val="0083796A"/>
    <w:rsid w:val="00840417"/>
    <w:rsid w:val="0084746C"/>
    <w:rsid w:val="00853A78"/>
    <w:rsid w:val="0085415E"/>
    <w:rsid w:val="00854757"/>
    <w:rsid w:val="008609C7"/>
    <w:rsid w:val="0086285E"/>
    <w:rsid w:val="00864DA7"/>
    <w:rsid w:val="00867B3F"/>
    <w:rsid w:val="00873F23"/>
    <w:rsid w:val="008937FD"/>
    <w:rsid w:val="00893AEE"/>
    <w:rsid w:val="008A01EC"/>
    <w:rsid w:val="008A2B45"/>
    <w:rsid w:val="008A72FF"/>
    <w:rsid w:val="008B5AEF"/>
    <w:rsid w:val="008B6419"/>
    <w:rsid w:val="008B7091"/>
    <w:rsid w:val="008C1F9D"/>
    <w:rsid w:val="008C47C7"/>
    <w:rsid w:val="008C6C49"/>
    <w:rsid w:val="008C76D0"/>
    <w:rsid w:val="008D0F09"/>
    <w:rsid w:val="008D4776"/>
    <w:rsid w:val="008D68A7"/>
    <w:rsid w:val="008E2BC5"/>
    <w:rsid w:val="008E2FBB"/>
    <w:rsid w:val="008E632C"/>
    <w:rsid w:val="008F07CB"/>
    <w:rsid w:val="008F121A"/>
    <w:rsid w:val="008F1B4D"/>
    <w:rsid w:val="008F3298"/>
    <w:rsid w:val="008F6190"/>
    <w:rsid w:val="008F6A96"/>
    <w:rsid w:val="008F7338"/>
    <w:rsid w:val="0090381D"/>
    <w:rsid w:val="00904585"/>
    <w:rsid w:val="009049E4"/>
    <w:rsid w:val="00906068"/>
    <w:rsid w:val="009108B8"/>
    <w:rsid w:val="009124E7"/>
    <w:rsid w:val="00912579"/>
    <w:rsid w:val="00914491"/>
    <w:rsid w:val="00917320"/>
    <w:rsid w:val="00917561"/>
    <w:rsid w:val="009178EC"/>
    <w:rsid w:val="00922AE8"/>
    <w:rsid w:val="009327F1"/>
    <w:rsid w:val="00932AD6"/>
    <w:rsid w:val="00934352"/>
    <w:rsid w:val="00934CEC"/>
    <w:rsid w:val="009357B1"/>
    <w:rsid w:val="00935805"/>
    <w:rsid w:val="00942D5D"/>
    <w:rsid w:val="0094429A"/>
    <w:rsid w:val="00944641"/>
    <w:rsid w:val="0094708D"/>
    <w:rsid w:val="00952B31"/>
    <w:rsid w:val="00952E1C"/>
    <w:rsid w:val="00953FE9"/>
    <w:rsid w:val="00954388"/>
    <w:rsid w:val="00961D31"/>
    <w:rsid w:val="009620E5"/>
    <w:rsid w:val="00970C81"/>
    <w:rsid w:val="00973236"/>
    <w:rsid w:val="00980978"/>
    <w:rsid w:val="0098254F"/>
    <w:rsid w:val="00983038"/>
    <w:rsid w:val="0098348B"/>
    <w:rsid w:val="00983F23"/>
    <w:rsid w:val="009841EF"/>
    <w:rsid w:val="00985C37"/>
    <w:rsid w:val="00986E62"/>
    <w:rsid w:val="00991599"/>
    <w:rsid w:val="0099191B"/>
    <w:rsid w:val="00993200"/>
    <w:rsid w:val="0099391E"/>
    <w:rsid w:val="00997EBD"/>
    <w:rsid w:val="009A3687"/>
    <w:rsid w:val="009A5E84"/>
    <w:rsid w:val="009B1489"/>
    <w:rsid w:val="009B443B"/>
    <w:rsid w:val="009B52B7"/>
    <w:rsid w:val="009B53D6"/>
    <w:rsid w:val="009C15FD"/>
    <w:rsid w:val="009C386D"/>
    <w:rsid w:val="009C42F3"/>
    <w:rsid w:val="009C64BD"/>
    <w:rsid w:val="009C71CD"/>
    <w:rsid w:val="009D0235"/>
    <w:rsid w:val="009D2970"/>
    <w:rsid w:val="009E356F"/>
    <w:rsid w:val="009E45AA"/>
    <w:rsid w:val="009E7469"/>
    <w:rsid w:val="009E7759"/>
    <w:rsid w:val="009E7B54"/>
    <w:rsid w:val="009F329E"/>
    <w:rsid w:val="00A13A4C"/>
    <w:rsid w:val="00A13F1B"/>
    <w:rsid w:val="00A214BA"/>
    <w:rsid w:val="00A22A05"/>
    <w:rsid w:val="00A24A3D"/>
    <w:rsid w:val="00A26487"/>
    <w:rsid w:val="00A31B45"/>
    <w:rsid w:val="00A32DC4"/>
    <w:rsid w:val="00A362BC"/>
    <w:rsid w:val="00A36D51"/>
    <w:rsid w:val="00A415AD"/>
    <w:rsid w:val="00A44A17"/>
    <w:rsid w:val="00A468FC"/>
    <w:rsid w:val="00A50CA5"/>
    <w:rsid w:val="00A51400"/>
    <w:rsid w:val="00A52659"/>
    <w:rsid w:val="00A53C19"/>
    <w:rsid w:val="00A5448C"/>
    <w:rsid w:val="00A546CA"/>
    <w:rsid w:val="00A61F59"/>
    <w:rsid w:val="00A66A06"/>
    <w:rsid w:val="00A7525D"/>
    <w:rsid w:val="00A7652B"/>
    <w:rsid w:val="00A81E50"/>
    <w:rsid w:val="00A856B0"/>
    <w:rsid w:val="00A9397A"/>
    <w:rsid w:val="00A97524"/>
    <w:rsid w:val="00AA0447"/>
    <w:rsid w:val="00AA212C"/>
    <w:rsid w:val="00AA71B4"/>
    <w:rsid w:val="00AA79B2"/>
    <w:rsid w:val="00AB7A0D"/>
    <w:rsid w:val="00AC08DC"/>
    <w:rsid w:val="00AC1CF6"/>
    <w:rsid w:val="00AC1D3B"/>
    <w:rsid w:val="00AC3925"/>
    <w:rsid w:val="00AC3AEA"/>
    <w:rsid w:val="00AC3C53"/>
    <w:rsid w:val="00AD46C7"/>
    <w:rsid w:val="00AD6491"/>
    <w:rsid w:val="00AD6DCD"/>
    <w:rsid w:val="00AD701D"/>
    <w:rsid w:val="00AE0029"/>
    <w:rsid w:val="00AE2BA7"/>
    <w:rsid w:val="00AF2B6F"/>
    <w:rsid w:val="00AF3CBE"/>
    <w:rsid w:val="00AF4BC7"/>
    <w:rsid w:val="00AF745B"/>
    <w:rsid w:val="00B008B8"/>
    <w:rsid w:val="00B03753"/>
    <w:rsid w:val="00B04A6B"/>
    <w:rsid w:val="00B04CCC"/>
    <w:rsid w:val="00B10BD9"/>
    <w:rsid w:val="00B12081"/>
    <w:rsid w:val="00B14639"/>
    <w:rsid w:val="00B155BD"/>
    <w:rsid w:val="00B225BC"/>
    <w:rsid w:val="00B24163"/>
    <w:rsid w:val="00B2444C"/>
    <w:rsid w:val="00B271A1"/>
    <w:rsid w:val="00B2742C"/>
    <w:rsid w:val="00B276C3"/>
    <w:rsid w:val="00B35993"/>
    <w:rsid w:val="00B3638B"/>
    <w:rsid w:val="00B45451"/>
    <w:rsid w:val="00B46717"/>
    <w:rsid w:val="00B57935"/>
    <w:rsid w:val="00B64D50"/>
    <w:rsid w:val="00B670B5"/>
    <w:rsid w:val="00B7045C"/>
    <w:rsid w:val="00B73188"/>
    <w:rsid w:val="00B738A7"/>
    <w:rsid w:val="00B8168C"/>
    <w:rsid w:val="00B8418A"/>
    <w:rsid w:val="00B8595B"/>
    <w:rsid w:val="00B93257"/>
    <w:rsid w:val="00B965B4"/>
    <w:rsid w:val="00BA07D4"/>
    <w:rsid w:val="00BA0E84"/>
    <w:rsid w:val="00BA1126"/>
    <w:rsid w:val="00BA12BF"/>
    <w:rsid w:val="00BA1541"/>
    <w:rsid w:val="00BA16A8"/>
    <w:rsid w:val="00BA1B8F"/>
    <w:rsid w:val="00BA238F"/>
    <w:rsid w:val="00BA379A"/>
    <w:rsid w:val="00BA51B9"/>
    <w:rsid w:val="00BA7D9E"/>
    <w:rsid w:val="00BB0D1F"/>
    <w:rsid w:val="00BB2D5E"/>
    <w:rsid w:val="00BB511E"/>
    <w:rsid w:val="00BC1843"/>
    <w:rsid w:val="00BC3FD6"/>
    <w:rsid w:val="00BD19D6"/>
    <w:rsid w:val="00BD409E"/>
    <w:rsid w:val="00BD6F8E"/>
    <w:rsid w:val="00BD7F0C"/>
    <w:rsid w:val="00BE04AF"/>
    <w:rsid w:val="00BE06BA"/>
    <w:rsid w:val="00BE097C"/>
    <w:rsid w:val="00BE4181"/>
    <w:rsid w:val="00BE7F1C"/>
    <w:rsid w:val="00BF092C"/>
    <w:rsid w:val="00BF6F82"/>
    <w:rsid w:val="00C0043B"/>
    <w:rsid w:val="00C049DA"/>
    <w:rsid w:val="00C101A9"/>
    <w:rsid w:val="00C23226"/>
    <w:rsid w:val="00C30244"/>
    <w:rsid w:val="00C3052D"/>
    <w:rsid w:val="00C4072C"/>
    <w:rsid w:val="00C458B3"/>
    <w:rsid w:val="00C45EF6"/>
    <w:rsid w:val="00C51657"/>
    <w:rsid w:val="00C54BCD"/>
    <w:rsid w:val="00C565BE"/>
    <w:rsid w:val="00C571DB"/>
    <w:rsid w:val="00C61650"/>
    <w:rsid w:val="00C6235B"/>
    <w:rsid w:val="00C7102C"/>
    <w:rsid w:val="00C728B9"/>
    <w:rsid w:val="00C73268"/>
    <w:rsid w:val="00C757AF"/>
    <w:rsid w:val="00C77109"/>
    <w:rsid w:val="00C77684"/>
    <w:rsid w:val="00C8179A"/>
    <w:rsid w:val="00C84B01"/>
    <w:rsid w:val="00C857EE"/>
    <w:rsid w:val="00C861AA"/>
    <w:rsid w:val="00C91EB9"/>
    <w:rsid w:val="00C9240D"/>
    <w:rsid w:val="00C92F47"/>
    <w:rsid w:val="00C93AFB"/>
    <w:rsid w:val="00C97E32"/>
    <w:rsid w:val="00CA03B8"/>
    <w:rsid w:val="00CA0B46"/>
    <w:rsid w:val="00CA588D"/>
    <w:rsid w:val="00CB0E13"/>
    <w:rsid w:val="00CB253D"/>
    <w:rsid w:val="00CB2C0B"/>
    <w:rsid w:val="00CB375B"/>
    <w:rsid w:val="00CB5B83"/>
    <w:rsid w:val="00CC4C42"/>
    <w:rsid w:val="00CD2180"/>
    <w:rsid w:val="00CD25FC"/>
    <w:rsid w:val="00CD2730"/>
    <w:rsid w:val="00CE16CA"/>
    <w:rsid w:val="00CE29A2"/>
    <w:rsid w:val="00CE5D82"/>
    <w:rsid w:val="00CE6954"/>
    <w:rsid w:val="00CE7069"/>
    <w:rsid w:val="00CF34B4"/>
    <w:rsid w:val="00CF5D7A"/>
    <w:rsid w:val="00D00AF5"/>
    <w:rsid w:val="00D00BE9"/>
    <w:rsid w:val="00D11FD8"/>
    <w:rsid w:val="00D17D88"/>
    <w:rsid w:val="00D224C6"/>
    <w:rsid w:val="00D256D5"/>
    <w:rsid w:val="00D256E8"/>
    <w:rsid w:val="00D322A7"/>
    <w:rsid w:val="00D35861"/>
    <w:rsid w:val="00D46566"/>
    <w:rsid w:val="00D515BB"/>
    <w:rsid w:val="00D55F38"/>
    <w:rsid w:val="00D56C4F"/>
    <w:rsid w:val="00D57510"/>
    <w:rsid w:val="00D61C29"/>
    <w:rsid w:val="00D66E77"/>
    <w:rsid w:val="00D7612E"/>
    <w:rsid w:val="00D7633C"/>
    <w:rsid w:val="00D76985"/>
    <w:rsid w:val="00D76A1C"/>
    <w:rsid w:val="00D77972"/>
    <w:rsid w:val="00D810E3"/>
    <w:rsid w:val="00D827F5"/>
    <w:rsid w:val="00D83C84"/>
    <w:rsid w:val="00D872F6"/>
    <w:rsid w:val="00D917C1"/>
    <w:rsid w:val="00D93BEB"/>
    <w:rsid w:val="00DA4B22"/>
    <w:rsid w:val="00DA65DE"/>
    <w:rsid w:val="00DA74D5"/>
    <w:rsid w:val="00DB489F"/>
    <w:rsid w:val="00DB4CAA"/>
    <w:rsid w:val="00DC3B76"/>
    <w:rsid w:val="00DC4CF5"/>
    <w:rsid w:val="00DC52C9"/>
    <w:rsid w:val="00DC52FB"/>
    <w:rsid w:val="00DC62BD"/>
    <w:rsid w:val="00DC70F5"/>
    <w:rsid w:val="00DC7514"/>
    <w:rsid w:val="00DC7665"/>
    <w:rsid w:val="00DC78F6"/>
    <w:rsid w:val="00DD2DD6"/>
    <w:rsid w:val="00DD7C0E"/>
    <w:rsid w:val="00DE12EE"/>
    <w:rsid w:val="00DE1A9F"/>
    <w:rsid w:val="00DE77C3"/>
    <w:rsid w:val="00DF0D99"/>
    <w:rsid w:val="00DF1C1F"/>
    <w:rsid w:val="00DF1C21"/>
    <w:rsid w:val="00DF3749"/>
    <w:rsid w:val="00DF6E15"/>
    <w:rsid w:val="00E0419C"/>
    <w:rsid w:val="00E06260"/>
    <w:rsid w:val="00E063A6"/>
    <w:rsid w:val="00E0763B"/>
    <w:rsid w:val="00E100A1"/>
    <w:rsid w:val="00E110E1"/>
    <w:rsid w:val="00E12D40"/>
    <w:rsid w:val="00E13561"/>
    <w:rsid w:val="00E1703A"/>
    <w:rsid w:val="00E175C8"/>
    <w:rsid w:val="00E17E2D"/>
    <w:rsid w:val="00E20329"/>
    <w:rsid w:val="00E2210A"/>
    <w:rsid w:val="00E23624"/>
    <w:rsid w:val="00E2543C"/>
    <w:rsid w:val="00E25649"/>
    <w:rsid w:val="00E3078B"/>
    <w:rsid w:val="00E3078F"/>
    <w:rsid w:val="00E31F81"/>
    <w:rsid w:val="00E344ED"/>
    <w:rsid w:val="00E35200"/>
    <w:rsid w:val="00E3662E"/>
    <w:rsid w:val="00E36DE5"/>
    <w:rsid w:val="00E37C7D"/>
    <w:rsid w:val="00E40894"/>
    <w:rsid w:val="00E417B5"/>
    <w:rsid w:val="00E45096"/>
    <w:rsid w:val="00E45696"/>
    <w:rsid w:val="00E53444"/>
    <w:rsid w:val="00E54351"/>
    <w:rsid w:val="00E60B85"/>
    <w:rsid w:val="00E63DF0"/>
    <w:rsid w:val="00E7337A"/>
    <w:rsid w:val="00E76DC1"/>
    <w:rsid w:val="00E80BE1"/>
    <w:rsid w:val="00E83451"/>
    <w:rsid w:val="00E83F6D"/>
    <w:rsid w:val="00E845B7"/>
    <w:rsid w:val="00E85D58"/>
    <w:rsid w:val="00E879C0"/>
    <w:rsid w:val="00E9043B"/>
    <w:rsid w:val="00E929B2"/>
    <w:rsid w:val="00E93DF5"/>
    <w:rsid w:val="00EA00E4"/>
    <w:rsid w:val="00EA0136"/>
    <w:rsid w:val="00EA258D"/>
    <w:rsid w:val="00EA58BF"/>
    <w:rsid w:val="00EA67E9"/>
    <w:rsid w:val="00EB0E41"/>
    <w:rsid w:val="00EB2834"/>
    <w:rsid w:val="00EB3FBF"/>
    <w:rsid w:val="00EB4709"/>
    <w:rsid w:val="00EC7FD6"/>
    <w:rsid w:val="00ED4C89"/>
    <w:rsid w:val="00ED59CF"/>
    <w:rsid w:val="00EE18CA"/>
    <w:rsid w:val="00EE2D37"/>
    <w:rsid w:val="00EE69F1"/>
    <w:rsid w:val="00EE7035"/>
    <w:rsid w:val="00EF5C8F"/>
    <w:rsid w:val="00F004AA"/>
    <w:rsid w:val="00F043E3"/>
    <w:rsid w:val="00F20B1B"/>
    <w:rsid w:val="00F23365"/>
    <w:rsid w:val="00F27ED2"/>
    <w:rsid w:val="00F31EC7"/>
    <w:rsid w:val="00F35DE3"/>
    <w:rsid w:val="00F362B3"/>
    <w:rsid w:val="00F370FA"/>
    <w:rsid w:val="00F40B1A"/>
    <w:rsid w:val="00F42911"/>
    <w:rsid w:val="00F44B54"/>
    <w:rsid w:val="00F5287A"/>
    <w:rsid w:val="00F55130"/>
    <w:rsid w:val="00F56222"/>
    <w:rsid w:val="00F63436"/>
    <w:rsid w:val="00F749ED"/>
    <w:rsid w:val="00F8014B"/>
    <w:rsid w:val="00F8425E"/>
    <w:rsid w:val="00F86686"/>
    <w:rsid w:val="00F87780"/>
    <w:rsid w:val="00F901C3"/>
    <w:rsid w:val="00F91943"/>
    <w:rsid w:val="00F95201"/>
    <w:rsid w:val="00FA70C7"/>
    <w:rsid w:val="00FA75FB"/>
    <w:rsid w:val="00FB2BEC"/>
    <w:rsid w:val="00FB3F97"/>
    <w:rsid w:val="00FB5EFF"/>
    <w:rsid w:val="00FB673C"/>
    <w:rsid w:val="00FB6BEF"/>
    <w:rsid w:val="00FB7D6A"/>
    <w:rsid w:val="00FC2D93"/>
    <w:rsid w:val="00FC4818"/>
    <w:rsid w:val="00FD3043"/>
    <w:rsid w:val="00FD4744"/>
    <w:rsid w:val="00FD5DB7"/>
    <w:rsid w:val="00FD5F31"/>
    <w:rsid w:val="00FE0467"/>
    <w:rsid w:val="00FE1AE5"/>
    <w:rsid w:val="00FE413B"/>
    <w:rsid w:val="00FE44A9"/>
    <w:rsid w:val="00FE6A9D"/>
    <w:rsid w:val="00FE7FD1"/>
    <w:rsid w:val="00FF0DED"/>
    <w:rsid w:val="00FF2CBA"/>
    <w:rsid w:val="00FF2EC6"/>
    <w:rsid w:val="00FF6FBC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B824E"/>
  <w15:docId w15:val="{F94F05E4-0FF4-44F6-8330-98BA322B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C11"/>
    <w:pPr>
      <w:spacing w:after="0" w:line="240" w:lineRule="auto"/>
      <w:ind w:firstLine="567"/>
    </w:pPr>
    <w:rPr>
      <w:rFonts w:ascii="Verdana" w:hAnsi="Verdana" w:cs="Times New Roman"/>
      <w:lang w:bidi="en-US"/>
    </w:rPr>
  </w:style>
  <w:style w:type="paragraph" w:styleId="Titlu1">
    <w:name w:val="heading 1"/>
    <w:basedOn w:val="Normal"/>
    <w:next w:val="Normal"/>
    <w:link w:val="Titlu1Caracter"/>
    <w:autoRedefine/>
    <w:uiPriority w:val="99"/>
    <w:qFormat/>
    <w:rsid w:val="00A36D51"/>
    <w:pPr>
      <w:keepNext/>
      <w:keepLines/>
      <w:ind w:firstLine="0"/>
      <w:outlineLvl w:val="0"/>
    </w:pPr>
    <w:rPr>
      <w:rFonts w:cs="Cambria"/>
      <w:b/>
      <w:sz w:val="24"/>
      <w:szCs w:val="32"/>
      <w:lang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rsid w:val="00A36D51"/>
    <w:rPr>
      <w:rFonts w:ascii="Verdana" w:hAnsi="Verdana" w:cs="Cambria"/>
      <w:b/>
      <w:sz w:val="24"/>
      <w:szCs w:val="32"/>
    </w:rPr>
  </w:style>
  <w:style w:type="paragraph" w:styleId="Antet">
    <w:name w:val="header"/>
    <w:basedOn w:val="Normal"/>
    <w:link w:val="AntetCaracter"/>
    <w:uiPriority w:val="99"/>
    <w:unhideWhenUsed/>
    <w:rsid w:val="004D48E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48EA"/>
    <w:rPr>
      <w:rFonts w:ascii="Verdana" w:hAnsi="Verdana" w:cs="Times New Roman"/>
      <w:lang w:bidi="en-US"/>
    </w:rPr>
  </w:style>
  <w:style w:type="paragraph" w:styleId="Subsol">
    <w:name w:val="footer"/>
    <w:basedOn w:val="Normal"/>
    <w:link w:val="SubsolCaracter"/>
    <w:uiPriority w:val="99"/>
    <w:unhideWhenUsed/>
    <w:rsid w:val="004D48E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48EA"/>
    <w:rPr>
      <w:rFonts w:ascii="Verdana" w:hAnsi="Verdana" w:cs="Times New Roman"/>
      <w:lang w:bidi="en-US"/>
    </w:rPr>
  </w:style>
  <w:style w:type="paragraph" w:styleId="Listparagraf">
    <w:name w:val="List Paragraph"/>
    <w:aliases w:val="Forth level,Heading x1,Normal bullet 2,body 2,List Paragraph11,Citation List,본문(내용),List Paragraph (numbered (a)),lp1,Lista 1,lp11,Header bold,Lettre d'introduction,List Paragraph111,A_wyliczenie,K-P_odwolanie"/>
    <w:basedOn w:val="Normal"/>
    <w:link w:val="ListparagrafCaracter"/>
    <w:uiPriority w:val="34"/>
    <w:qFormat/>
    <w:rsid w:val="00AF4BC7"/>
    <w:pPr>
      <w:ind w:left="720"/>
      <w:contextualSpacing/>
    </w:pPr>
  </w:style>
  <w:style w:type="paragraph" w:customStyle="1" w:styleId="Normal1">
    <w:name w:val="Normal1"/>
    <w:basedOn w:val="Normal"/>
    <w:rsid w:val="00E063A6"/>
    <w:pPr>
      <w:tabs>
        <w:tab w:val="left" w:pos="1140"/>
        <w:tab w:val="left" w:pos="1710"/>
      </w:tabs>
      <w:overflowPunct w:val="0"/>
      <w:autoSpaceDE w:val="0"/>
      <w:autoSpaceDN w:val="0"/>
      <w:adjustRightInd w:val="0"/>
      <w:ind w:firstLine="850"/>
      <w:jc w:val="both"/>
      <w:textAlignment w:val="baseline"/>
    </w:pPr>
    <w:rPr>
      <w:rFonts w:ascii="Arial Black" w:hAnsi="Arial Black"/>
      <w:noProof/>
      <w:sz w:val="24"/>
      <w:szCs w:val="20"/>
      <w:lang w:val="en-US" w:bidi="ar-SA"/>
    </w:rPr>
  </w:style>
  <w:style w:type="character" w:styleId="Hyperlink">
    <w:name w:val="Hyperlink"/>
    <w:basedOn w:val="Fontdeparagrafimplicit"/>
    <w:uiPriority w:val="99"/>
    <w:unhideWhenUsed/>
    <w:rsid w:val="00AA79B2"/>
    <w:rPr>
      <w:color w:val="0563C1" w:themeColor="hyperlink"/>
      <w:u w:val="single"/>
    </w:rPr>
  </w:style>
  <w:style w:type="table" w:customStyle="1" w:styleId="TableGrid">
    <w:name w:val="TableGrid"/>
    <w:rsid w:val="00B12081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gril">
    <w:name w:val="Table Grid"/>
    <w:basedOn w:val="TabelNormal"/>
    <w:qFormat/>
    <w:rsid w:val="00AF3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80B6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0B67"/>
    <w:rPr>
      <w:rFonts w:ascii="Segoe UI" w:hAnsi="Segoe UI" w:cs="Segoe UI"/>
      <w:sz w:val="18"/>
      <w:szCs w:val="18"/>
      <w:lang w:bidi="en-US"/>
    </w:rPr>
  </w:style>
  <w:style w:type="paragraph" w:customStyle="1" w:styleId="Listparagraf1">
    <w:name w:val="Listă paragraf1"/>
    <w:basedOn w:val="Normal"/>
    <w:uiPriority w:val="34"/>
    <w:qFormat/>
    <w:rsid w:val="00280B67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7D766B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E417B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417B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417B5"/>
    <w:rPr>
      <w:rFonts w:ascii="Verdana" w:hAnsi="Verdana" w:cs="Times New Roman"/>
      <w:sz w:val="20"/>
      <w:szCs w:val="20"/>
      <w:lang w:bidi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417B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417B5"/>
    <w:rPr>
      <w:rFonts w:ascii="Verdana" w:hAnsi="Verdana" w:cs="Times New Roman"/>
      <w:b/>
      <w:bCs/>
      <w:sz w:val="20"/>
      <w:szCs w:val="20"/>
      <w:lang w:bidi="en-US"/>
    </w:rPr>
  </w:style>
  <w:style w:type="paragraph" w:customStyle="1" w:styleId="DefaultText2">
    <w:name w:val="Default Text:2"/>
    <w:basedOn w:val="Normal"/>
    <w:uiPriority w:val="6"/>
    <w:rsid w:val="00EE18CA"/>
    <w:pPr>
      <w:suppressAutoHyphens/>
      <w:spacing w:line="100" w:lineRule="atLeast"/>
      <w:ind w:firstLine="0"/>
    </w:pPr>
    <w:rPr>
      <w:rFonts w:ascii="Times New Roman" w:hAnsi="Times New Roman"/>
      <w:sz w:val="24"/>
      <w:szCs w:val="20"/>
      <w:lang w:val="en-US" w:eastAsia="ar-SA" w:bidi="ar-SA"/>
    </w:rPr>
  </w:style>
  <w:style w:type="paragraph" w:styleId="Revizuire">
    <w:name w:val="Revision"/>
    <w:hidden/>
    <w:uiPriority w:val="99"/>
    <w:semiHidden/>
    <w:rsid w:val="004D61C2"/>
    <w:pPr>
      <w:spacing w:after="0" w:line="240" w:lineRule="auto"/>
    </w:pPr>
    <w:rPr>
      <w:rFonts w:ascii="Verdana" w:hAnsi="Verdana" w:cs="Times New Roman"/>
      <w:lang w:bidi="en-US"/>
    </w:rPr>
  </w:style>
  <w:style w:type="character" w:customStyle="1" w:styleId="ListparagrafCaracter">
    <w:name w:val="Listă paragraf Caracter"/>
    <w:aliases w:val="Forth level Caracter,Heading x1 Caracter,Normal bullet 2 Caracter,body 2 Caracter,List Paragraph11 Caracter,Citation List Caracter,본문(내용) Caracter,List Paragraph (numbered (a)) Caracter,lp1 Caracter,Lista 1 Caracter,lp11 Caracter"/>
    <w:link w:val="Listparagraf"/>
    <w:uiPriority w:val="34"/>
    <w:qFormat/>
    <w:locked/>
    <w:rsid w:val="00303E8F"/>
    <w:rPr>
      <w:rFonts w:ascii="Verdana" w:hAnsi="Verdana" w:cs="Times New Roman"/>
      <w:lang w:bidi="en-US"/>
    </w:rPr>
  </w:style>
  <w:style w:type="character" w:customStyle="1" w:styleId="sden">
    <w:name w:val="s_den"/>
    <w:basedOn w:val="Fontdeparagrafimplicit"/>
    <w:rsid w:val="00680B3A"/>
  </w:style>
  <w:style w:type="character" w:customStyle="1" w:styleId="shdr">
    <w:name w:val="s_hdr"/>
    <w:basedOn w:val="Fontdeparagrafimplicit"/>
    <w:rsid w:val="00680B3A"/>
  </w:style>
  <w:style w:type="paragraph" w:styleId="Corptext">
    <w:name w:val="Body Text"/>
    <w:basedOn w:val="Normal"/>
    <w:link w:val="CorptextCaracter"/>
    <w:unhideWhenUsed/>
    <w:qFormat/>
    <w:rsid w:val="00E63DF0"/>
    <w:pPr>
      <w:suppressAutoHyphens/>
      <w:spacing w:after="160" w:line="256" w:lineRule="auto"/>
      <w:ind w:firstLine="0"/>
      <w:jc w:val="both"/>
    </w:pPr>
    <w:rPr>
      <w:rFonts w:ascii="Times New Roman" w:hAnsi="Times New Roman"/>
      <w:kern w:val="2"/>
      <w:sz w:val="24"/>
      <w:szCs w:val="20"/>
      <w:lang w:val="en-GB" w:eastAsia="zh-CN" w:bidi="ar-SA"/>
    </w:rPr>
  </w:style>
  <w:style w:type="character" w:customStyle="1" w:styleId="CorptextCaracter">
    <w:name w:val="Corp text Caracter"/>
    <w:basedOn w:val="Fontdeparagrafimplicit"/>
    <w:link w:val="Corptext"/>
    <w:qFormat/>
    <w:rsid w:val="00E63DF0"/>
    <w:rPr>
      <w:rFonts w:ascii="Times New Roman" w:hAnsi="Times New Roman" w:cs="Times New Roman"/>
      <w:kern w:val="2"/>
      <w:sz w:val="24"/>
      <w:szCs w:val="20"/>
      <w:lang w:val="en-GB" w:eastAsia="zh-CN"/>
    </w:rPr>
  </w:style>
  <w:style w:type="paragraph" w:customStyle="1" w:styleId="Style1">
    <w:name w:val="_Style 1"/>
    <w:qFormat/>
    <w:rsid w:val="006977AC"/>
    <w:rPr>
      <w:rFonts w:ascii="Arial" w:eastAsia="MS Mincho" w:hAnsi="Arial" w:cs="Arial"/>
      <w:sz w:val="28"/>
      <w:szCs w:val="28"/>
      <w:lang w:val="en-US"/>
    </w:rPr>
  </w:style>
  <w:style w:type="paragraph" w:customStyle="1" w:styleId="Style0">
    <w:name w:val="_Style 0"/>
    <w:qFormat/>
    <w:rsid w:val="006977AC"/>
    <w:rPr>
      <w:rFonts w:ascii="Arial" w:eastAsia="MS Mincho" w:hAnsi="Arial" w:cs="Arial"/>
      <w:sz w:val="28"/>
      <w:szCs w:val="28"/>
      <w:lang w:val="en-US"/>
    </w:rPr>
  </w:style>
  <w:style w:type="character" w:customStyle="1" w:styleId="sttpunct">
    <w:name w:val="st_tpunct"/>
    <w:basedOn w:val="Fontdeparagrafimplicit"/>
    <w:qFormat/>
    <w:rsid w:val="008F6190"/>
  </w:style>
  <w:style w:type="paragraph" w:customStyle="1" w:styleId="Style5">
    <w:name w:val="_Style 5"/>
    <w:basedOn w:val="Normal"/>
    <w:qFormat/>
    <w:rsid w:val="00FB6BEF"/>
    <w:pPr>
      <w:spacing w:after="160" w:line="259" w:lineRule="auto"/>
      <w:ind w:left="720" w:firstLine="0"/>
    </w:pPr>
    <w:rPr>
      <w:rFonts w:asciiTheme="minorHAnsi" w:eastAsia="MS Mincho" w:hAnsiTheme="minorHAnsi" w:cstheme="minorBidi"/>
      <w:sz w:val="24"/>
      <w:szCs w:val="24"/>
      <w:lang w:bidi="ar-SA"/>
    </w:rPr>
  </w:style>
  <w:style w:type="paragraph" w:customStyle="1" w:styleId="Style6">
    <w:name w:val="_Style 6"/>
    <w:qFormat/>
    <w:rsid w:val="00FB6BEF"/>
    <w:rPr>
      <w:rFonts w:ascii="Arial" w:eastAsia="MS Mincho" w:hAnsi="Arial" w:cs="Arial"/>
      <w:sz w:val="28"/>
      <w:szCs w:val="28"/>
      <w:lang w:val="en-US"/>
    </w:rPr>
  </w:style>
  <w:style w:type="paragraph" w:customStyle="1" w:styleId="Default">
    <w:name w:val="Default"/>
    <w:qFormat/>
    <w:rsid w:val="00CD25F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o-RO"/>
    </w:rPr>
  </w:style>
  <w:style w:type="paragraph" w:customStyle="1" w:styleId="Frspaiere1">
    <w:name w:val="Fără spațiere1"/>
    <w:qFormat/>
    <w:rsid w:val="00CD25FC"/>
    <w:pPr>
      <w:spacing w:after="0" w:line="240" w:lineRule="auto"/>
    </w:pPr>
    <w:rPr>
      <w:rFonts w:ascii="Arial" w:eastAsia="MS Mincho" w:hAnsi="Arial" w:cs="Arial"/>
      <w:sz w:val="28"/>
      <w:szCs w:val="28"/>
      <w:lang w:val="en-US"/>
    </w:rPr>
  </w:style>
  <w:style w:type="paragraph" w:customStyle="1" w:styleId="Style3">
    <w:name w:val="_Style 3"/>
    <w:qFormat/>
    <w:rsid w:val="002A3E3D"/>
    <w:rPr>
      <w:rFonts w:ascii="Arial" w:eastAsia="MS Mincho" w:hAnsi="Arial" w:cs="Arial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651B35"/>
    <w:pPr>
      <w:widowControl w:val="0"/>
      <w:autoSpaceDE w:val="0"/>
      <w:autoSpaceDN w:val="0"/>
      <w:ind w:left="4" w:firstLine="0"/>
    </w:pPr>
    <w:rPr>
      <w:rFonts w:ascii="Times New Roman" w:hAnsi="Times New Roman"/>
      <w:lang w:eastAsia="ro-RO" w:bidi="ro-RO"/>
    </w:rPr>
  </w:style>
  <w:style w:type="character" w:customStyle="1" w:styleId="FrspaiereCaracter">
    <w:name w:val="Fără spațiere Caracter"/>
    <w:basedOn w:val="Fontdeparagrafimplicit"/>
    <w:link w:val="Frspaiere"/>
    <w:qFormat/>
    <w:locked/>
    <w:rsid w:val="0024740D"/>
    <w:rPr>
      <w:rFonts w:ascii="Arial" w:eastAsia="MS Mincho" w:hAnsi="Arial" w:cs="Arial"/>
      <w:sz w:val="28"/>
      <w:szCs w:val="28"/>
    </w:rPr>
  </w:style>
  <w:style w:type="paragraph" w:styleId="Frspaiere">
    <w:name w:val="No Spacing"/>
    <w:link w:val="FrspaiereCaracter"/>
    <w:qFormat/>
    <w:rsid w:val="0024740D"/>
    <w:pPr>
      <w:spacing w:after="0" w:line="240" w:lineRule="auto"/>
    </w:pPr>
    <w:rPr>
      <w:rFonts w:ascii="Arial" w:eastAsia="MS Mincho" w:hAnsi="Arial" w:cs="Arial"/>
      <w:sz w:val="28"/>
      <w:szCs w:val="28"/>
    </w:rPr>
  </w:style>
  <w:style w:type="paragraph" w:styleId="NormalWeb">
    <w:name w:val="Normal (Web)"/>
    <w:qFormat/>
    <w:rsid w:val="00282860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styleId="Accentuat">
    <w:name w:val="Emphasis"/>
    <w:qFormat/>
    <w:rsid w:val="00282860"/>
    <w:rPr>
      <w:i/>
      <w:iCs/>
    </w:rPr>
  </w:style>
  <w:style w:type="character" w:styleId="Robust">
    <w:name w:val="Strong"/>
    <w:qFormat/>
    <w:rsid w:val="00282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a%20Georgiana\Desktop\Achizi&#539;ii%202020\AER%20CONDI&#538;IONAT%20+%20C&#194;NTARE\DFOP%20-STE%20(portret)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1509-DFC0-4E10-91AD-3B488277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DFOP -STE (portret).dotx</Template>
  <TotalTime>196</TotalTime>
  <Pages>2</Pages>
  <Words>548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Dobrin Marius</cp:lastModifiedBy>
  <cp:revision>136</cp:revision>
  <cp:lastPrinted>2026-01-26T09:31:00Z</cp:lastPrinted>
  <dcterms:created xsi:type="dcterms:W3CDTF">2026-01-13T08:05:00Z</dcterms:created>
  <dcterms:modified xsi:type="dcterms:W3CDTF">2026-03-30T11:40:00Z</dcterms:modified>
</cp:coreProperties>
</file>