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415CD" w14:textId="72A68903" w:rsidR="00166D16" w:rsidRPr="00CA7F5D" w:rsidRDefault="00166D16" w:rsidP="00166D16">
      <w:pPr>
        <w:pStyle w:val="NoSpacing"/>
        <w:jc w:val="center"/>
        <w:rPr>
          <w:rFonts w:ascii="Verdana" w:hAnsi="Verdana"/>
          <w:b/>
          <w:bCs/>
          <w:sz w:val="20"/>
          <w:szCs w:val="20"/>
          <w:lang w:eastAsia="ro-RO"/>
        </w:rPr>
      </w:pPr>
      <w:r w:rsidRPr="00CA7F5D">
        <w:rPr>
          <w:rFonts w:ascii="Verdana" w:hAnsi="Verdana"/>
          <w:b/>
          <w:bCs/>
          <w:sz w:val="20"/>
          <w:szCs w:val="20"/>
          <w:lang w:eastAsia="ro-RO"/>
        </w:rPr>
        <w:t>Reglementări privind salarizarea personalului Direcției generale de asistență socială Constanța</w:t>
      </w:r>
    </w:p>
    <w:p w14:paraId="1A8C42AC" w14:textId="73736988" w:rsidR="00166D16" w:rsidRPr="00CA7F5D" w:rsidRDefault="00E8112D" w:rsidP="00166D16">
      <w:pPr>
        <w:pStyle w:val="NoSpacing"/>
        <w:jc w:val="center"/>
        <w:rPr>
          <w:rFonts w:ascii="Verdana" w:hAnsi="Verdana"/>
          <w:b/>
          <w:bCs/>
          <w:sz w:val="20"/>
          <w:szCs w:val="20"/>
          <w:lang w:eastAsia="ro-RO"/>
        </w:rPr>
      </w:pPr>
      <w:r w:rsidRPr="00CA7F5D">
        <w:rPr>
          <w:rFonts w:ascii="Verdana" w:hAnsi="Verdana"/>
          <w:b/>
          <w:bCs/>
          <w:sz w:val="20"/>
          <w:szCs w:val="20"/>
          <w:lang w:eastAsia="ro-RO"/>
        </w:rPr>
        <w:t>3</w:t>
      </w:r>
      <w:r w:rsidR="0026403D" w:rsidRPr="00CA7F5D">
        <w:rPr>
          <w:rFonts w:ascii="Verdana" w:hAnsi="Verdana"/>
          <w:b/>
          <w:bCs/>
          <w:sz w:val="20"/>
          <w:szCs w:val="20"/>
          <w:lang w:eastAsia="ro-RO"/>
        </w:rPr>
        <w:t>0.09</w:t>
      </w:r>
      <w:r w:rsidR="00166D16" w:rsidRPr="00CA7F5D">
        <w:rPr>
          <w:rFonts w:ascii="Verdana" w:hAnsi="Verdana"/>
          <w:b/>
          <w:bCs/>
          <w:sz w:val="20"/>
          <w:szCs w:val="20"/>
          <w:lang w:eastAsia="ro-RO"/>
        </w:rPr>
        <w:t>.202</w:t>
      </w:r>
      <w:r w:rsidRPr="00CA7F5D">
        <w:rPr>
          <w:rFonts w:ascii="Verdana" w:hAnsi="Verdana"/>
          <w:b/>
          <w:bCs/>
          <w:sz w:val="20"/>
          <w:szCs w:val="20"/>
          <w:lang w:eastAsia="ro-RO"/>
        </w:rPr>
        <w:t>6</w:t>
      </w:r>
    </w:p>
    <w:p w14:paraId="2D2A03FF" w14:textId="77777777" w:rsidR="00166D16" w:rsidRPr="00CA7F5D" w:rsidRDefault="00166D16" w:rsidP="00166D16">
      <w:pPr>
        <w:pStyle w:val="NoSpacing"/>
        <w:jc w:val="center"/>
        <w:rPr>
          <w:rFonts w:ascii="Verdana" w:hAnsi="Verdana"/>
          <w:sz w:val="20"/>
          <w:szCs w:val="20"/>
          <w:lang w:eastAsia="ro-RO"/>
        </w:rPr>
      </w:pPr>
    </w:p>
    <w:p w14:paraId="0F3B4B67" w14:textId="04CF2568" w:rsidR="00AD7242" w:rsidRPr="00CA7F5D" w:rsidRDefault="00AD7242" w:rsidP="00AD7242">
      <w:pPr>
        <w:pStyle w:val="NoSpacing"/>
        <w:jc w:val="both"/>
        <w:rPr>
          <w:rFonts w:ascii="Verdana" w:hAnsi="Verdana"/>
          <w:sz w:val="20"/>
          <w:szCs w:val="20"/>
          <w:lang w:eastAsia="ro-RO"/>
        </w:rPr>
      </w:pPr>
      <w:r w:rsidRPr="00CA7F5D">
        <w:rPr>
          <w:rFonts w:ascii="Verdana" w:hAnsi="Verdana"/>
          <w:b/>
          <w:bCs/>
          <w:sz w:val="20"/>
          <w:szCs w:val="20"/>
          <w:lang w:eastAsia="ro-RO"/>
        </w:rPr>
        <w:t>1.</w:t>
      </w:r>
      <w:r w:rsidRPr="00CA7F5D">
        <w:rPr>
          <w:rFonts w:ascii="Verdana" w:hAnsi="Verdana"/>
          <w:sz w:val="20"/>
          <w:szCs w:val="20"/>
          <w:lang w:eastAsia="ro-RO"/>
        </w:rPr>
        <w:t xml:space="preserve"> Salariile de bază pentru funcționarii publici și personalul contractual care fac parte din familia ocupațională "Administrație" au fost stabilite conform art. 11 din Legea-cadru nr. 153/2017 privind salarizarea personalului plătit din fonduri publice, cu modificările și completările ulterioare care prevede:  </w:t>
      </w:r>
      <w:r w:rsidRPr="00CA7F5D">
        <w:rPr>
          <w:rFonts w:ascii="Verdana" w:hAnsi="Verdana"/>
          <w:i/>
          <w:iCs/>
          <w:sz w:val="20"/>
          <w:szCs w:val="20"/>
          <w:lang w:eastAsia="ro-RO"/>
        </w:rPr>
        <w:t xml:space="preserve">"(1) Pentru </w:t>
      </w:r>
      <w:r w:rsidR="00906449" w:rsidRPr="00CA7F5D">
        <w:rPr>
          <w:rFonts w:ascii="Verdana" w:hAnsi="Verdana"/>
          <w:i/>
          <w:iCs/>
          <w:sz w:val="20"/>
          <w:szCs w:val="20"/>
          <w:lang w:eastAsia="ro-RO"/>
        </w:rPr>
        <w:t>funcționarii</w:t>
      </w:r>
      <w:r w:rsidRPr="00CA7F5D">
        <w:rPr>
          <w:rFonts w:ascii="Verdana" w:hAnsi="Verdana"/>
          <w:i/>
          <w:iCs/>
          <w:sz w:val="20"/>
          <w:szCs w:val="20"/>
          <w:lang w:eastAsia="ro-RO"/>
        </w:rPr>
        <w:t xml:space="preserve"> publici </w:t>
      </w:r>
      <w:r w:rsidR="00906449" w:rsidRPr="00CA7F5D">
        <w:rPr>
          <w:rFonts w:ascii="Verdana" w:hAnsi="Verdana"/>
          <w:i/>
          <w:iCs/>
          <w:sz w:val="20"/>
          <w:szCs w:val="20"/>
          <w:lang w:eastAsia="ro-RO"/>
        </w:rPr>
        <w:t>și</w:t>
      </w:r>
      <w:r w:rsidRPr="00CA7F5D">
        <w:rPr>
          <w:rFonts w:ascii="Verdana" w:hAnsi="Verdana"/>
          <w:i/>
          <w:iCs/>
          <w:sz w:val="20"/>
          <w:szCs w:val="20"/>
          <w:lang w:eastAsia="ro-RO"/>
        </w:rPr>
        <w:t xml:space="preserve"> personalul contractual din cadrul familiei </w:t>
      </w:r>
      <w:r w:rsidR="00906449" w:rsidRPr="00CA7F5D">
        <w:rPr>
          <w:rFonts w:ascii="Verdana" w:hAnsi="Verdana"/>
          <w:i/>
          <w:iCs/>
          <w:sz w:val="20"/>
          <w:szCs w:val="20"/>
          <w:lang w:eastAsia="ro-RO"/>
        </w:rPr>
        <w:t>ocupaționale</w:t>
      </w:r>
      <w:r w:rsidRPr="00CA7F5D">
        <w:rPr>
          <w:rFonts w:ascii="Verdana" w:hAnsi="Verdana"/>
          <w:i/>
          <w:iCs/>
          <w:sz w:val="20"/>
          <w:szCs w:val="20"/>
          <w:lang w:eastAsia="ro-RO"/>
        </w:rPr>
        <w:t xml:space="preserve"> «</w:t>
      </w:r>
      <w:r w:rsidR="00906449" w:rsidRPr="00CA7F5D">
        <w:rPr>
          <w:rFonts w:ascii="Verdana" w:hAnsi="Verdana"/>
          <w:i/>
          <w:iCs/>
          <w:sz w:val="20"/>
          <w:szCs w:val="20"/>
          <w:lang w:eastAsia="ro-RO"/>
        </w:rPr>
        <w:t>Administrație</w:t>
      </w:r>
      <w:r w:rsidRPr="00CA7F5D">
        <w:rPr>
          <w:rFonts w:ascii="Verdana" w:hAnsi="Verdana"/>
          <w:i/>
          <w:iCs/>
          <w:sz w:val="20"/>
          <w:szCs w:val="20"/>
          <w:lang w:eastAsia="ro-RO"/>
        </w:rPr>
        <w:t xml:space="preserve">» din aparatul propriu al consiliilor </w:t>
      </w:r>
      <w:r w:rsidR="00906449" w:rsidRPr="00CA7F5D">
        <w:rPr>
          <w:rFonts w:ascii="Verdana" w:hAnsi="Verdana"/>
          <w:i/>
          <w:iCs/>
          <w:sz w:val="20"/>
          <w:szCs w:val="20"/>
          <w:lang w:eastAsia="ro-RO"/>
        </w:rPr>
        <w:t>județene</w:t>
      </w:r>
      <w:r w:rsidRPr="00CA7F5D">
        <w:rPr>
          <w:rFonts w:ascii="Verdana" w:hAnsi="Verdana"/>
          <w:i/>
          <w:iCs/>
          <w:sz w:val="20"/>
          <w:szCs w:val="20"/>
          <w:lang w:eastAsia="ro-RO"/>
        </w:rPr>
        <w:t xml:space="preserve">, primării </w:t>
      </w:r>
      <w:r w:rsidR="009B34A8" w:rsidRPr="00CA7F5D">
        <w:rPr>
          <w:rFonts w:ascii="Verdana" w:hAnsi="Verdana"/>
          <w:i/>
          <w:iCs/>
          <w:sz w:val="20"/>
          <w:szCs w:val="20"/>
          <w:lang w:eastAsia="ro-RO"/>
        </w:rPr>
        <w:t>și</w:t>
      </w:r>
      <w:r w:rsidRPr="00CA7F5D">
        <w:rPr>
          <w:rFonts w:ascii="Verdana" w:hAnsi="Verdana"/>
          <w:i/>
          <w:iCs/>
          <w:sz w:val="20"/>
          <w:szCs w:val="20"/>
          <w:lang w:eastAsia="ro-RO"/>
        </w:rPr>
        <w:t xml:space="preserve"> consilii locale, </w:t>
      </w:r>
      <w:r w:rsidR="00906449" w:rsidRPr="00CA7F5D">
        <w:rPr>
          <w:rFonts w:ascii="Verdana" w:hAnsi="Verdana"/>
          <w:i/>
          <w:iCs/>
          <w:sz w:val="20"/>
          <w:szCs w:val="20"/>
          <w:lang w:eastAsia="ro-RO"/>
        </w:rPr>
        <w:t>î</w:t>
      </w:r>
      <w:r w:rsidRPr="00CA7F5D">
        <w:rPr>
          <w:rFonts w:ascii="Verdana" w:hAnsi="Verdana"/>
          <w:i/>
          <w:iCs/>
          <w:sz w:val="20"/>
          <w:szCs w:val="20"/>
          <w:lang w:eastAsia="ro-RO"/>
        </w:rPr>
        <w:t xml:space="preserve">n </w:t>
      </w:r>
      <w:r w:rsidR="00906449" w:rsidRPr="00CA7F5D">
        <w:rPr>
          <w:rFonts w:ascii="Verdana" w:hAnsi="Verdana"/>
          <w:i/>
          <w:iCs/>
          <w:sz w:val="20"/>
          <w:szCs w:val="20"/>
          <w:lang w:eastAsia="ro-RO"/>
        </w:rPr>
        <w:t>instituțiile</w:t>
      </w:r>
      <w:r w:rsidRPr="00CA7F5D">
        <w:rPr>
          <w:rFonts w:ascii="Verdana" w:hAnsi="Verdana"/>
          <w:i/>
          <w:iCs/>
          <w:sz w:val="20"/>
          <w:szCs w:val="20"/>
          <w:lang w:eastAsia="ro-RO"/>
        </w:rPr>
        <w:t xml:space="preserve"> </w:t>
      </w:r>
      <w:r w:rsidR="00906449" w:rsidRPr="00CA7F5D">
        <w:rPr>
          <w:rFonts w:ascii="Verdana" w:hAnsi="Verdana"/>
          <w:i/>
          <w:iCs/>
          <w:sz w:val="20"/>
          <w:szCs w:val="20"/>
          <w:lang w:eastAsia="ro-RO"/>
        </w:rPr>
        <w:t>ș</w:t>
      </w:r>
      <w:r w:rsidRPr="00CA7F5D">
        <w:rPr>
          <w:rFonts w:ascii="Verdana" w:hAnsi="Verdana"/>
          <w:i/>
          <w:iCs/>
          <w:sz w:val="20"/>
          <w:szCs w:val="20"/>
          <w:lang w:eastAsia="ro-RO"/>
        </w:rPr>
        <w:t xml:space="preserve">i serviciile publice de interes local </w:t>
      </w:r>
      <w:r w:rsidR="00906449" w:rsidRPr="00CA7F5D">
        <w:rPr>
          <w:rFonts w:ascii="Verdana" w:hAnsi="Verdana"/>
          <w:i/>
          <w:iCs/>
          <w:sz w:val="20"/>
          <w:szCs w:val="20"/>
          <w:lang w:eastAsia="ro-RO"/>
        </w:rPr>
        <w:t>ș</w:t>
      </w:r>
      <w:r w:rsidRPr="00CA7F5D">
        <w:rPr>
          <w:rFonts w:ascii="Verdana" w:hAnsi="Verdana"/>
          <w:i/>
          <w:iCs/>
          <w:sz w:val="20"/>
          <w:szCs w:val="20"/>
          <w:lang w:eastAsia="ro-RO"/>
        </w:rPr>
        <w:t xml:space="preserve">i </w:t>
      </w:r>
      <w:r w:rsidR="00906449" w:rsidRPr="00CA7F5D">
        <w:rPr>
          <w:rFonts w:ascii="Verdana" w:hAnsi="Verdana"/>
          <w:i/>
          <w:iCs/>
          <w:sz w:val="20"/>
          <w:szCs w:val="20"/>
          <w:lang w:eastAsia="ro-RO"/>
        </w:rPr>
        <w:t>județean</w:t>
      </w:r>
      <w:r w:rsidRPr="00CA7F5D">
        <w:rPr>
          <w:rFonts w:ascii="Verdana" w:hAnsi="Verdana"/>
          <w:i/>
          <w:iCs/>
          <w:sz w:val="20"/>
          <w:szCs w:val="20"/>
          <w:lang w:eastAsia="ro-RO"/>
        </w:rPr>
        <w:t xml:space="preserve"> din subordinea acestora, salariile de baz</w:t>
      </w:r>
      <w:r w:rsidR="00906449" w:rsidRPr="00CA7F5D">
        <w:rPr>
          <w:rFonts w:ascii="Verdana" w:hAnsi="Verdana"/>
          <w:i/>
          <w:iCs/>
          <w:sz w:val="20"/>
          <w:szCs w:val="20"/>
          <w:lang w:eastAsia="ro-RO"/>
        </w:rPr>
        <w:t>ă</w:t>
      </w:r>
      <w:r w:rsidRPr="00CA7F5D">
        <w:rPr>
          <w:rFonts w:ascii="Verdana" w:hAnsi="Verdana"/>
          <w:i/>
          <w:iCs/>
          <w:sz w:val="20"/>
          <w:szCs w:val="20"/>
          <w:lang w:eastAsia="ro-RO"/>
        </w:rPr>
        <w:t xml:space="preserve"> se stabilesc prin </w:t>
      </w:r>
      <w:r w:rsidR="00906449" w:rsidRPr="00CA7F5D">
        <w:rPr>
          <w:rFonts w:ascii="Verdana" w:hAnsi="Verdana"/>
          <w:i/>
          <w:iCs/>
          <w:sz w:val="20"/>
          <w:szCs w:val="20"/>
          <w:lang w:eastAsia="ro-RO"/>
        </w:rPr>
        <w:t>hotărâre</w:t>
      </w:r>
      <w:r w:rsidRPr="00CA7F5D">
        <w:rPr>
          <w:rFonts w:ascii="Verdana" w:hAnsi="Verdana"/>
          <w:i/>
          <w:iCs/>
          <w:sz w:val="20"/>
          <w:szCs w:val="20"/>
          <w:lang w:eastAsia="ro-RO"/>
        </w:rPr>
        <w:t xml:space="preserve"> a consiliului local,  a consiliului </w:t>
      </w:r>
      <w:r w:rsidR="00906449" w:rsidRPr="00CA7F5D">
        <w:rPr>
          <w:rFonts w:ascii="Verdana" w:hAnsi="Verdana"/>
          <w:i/>
          <w:iCs/>
          <w:sz w:val="20"/>
          <w:szCs w:val="20"/>
          <w:lang w:eastAsia="ro-RO"/>
        </w:rPr>
        <w:t>județean</w:t>
      </w:r>
      <w:r w:rsidRPr="00CA7F5D">
        <w:rPr>
          <w:rFonts w:ascii="Verdana" w:hAnsi="Verdana"/>
          <w:i/>
          <w:iCs/>
          <w:sz w:val="20"/>
          <w:szCs w:val="20"/>
          <w:lang w:eastAsia="ro-RO"/>
        </w:rPr>
        <w:t xml:space="preserve"> sau a Consiliului General al Municipiului </w:t>
      </w:r>
      <w:r w:rsidR="00906449" w:rsidRPr="00CA7F5D">
        <w:rPr>
          <w:rFonts w:ascii="Verdana" w:hAnsi="Verdana"/>
          <w:i/>
          <w:iCs/>
          <w:sz w:val="20"/>
          <w:szCs w:val="20"/>
          <w:lang w:eastAsia="ro-RO"/>
        </w:rPr>
        <w:t>București</w:t>
      </w:r>
      <w:r w:rsidRPr="00CA7F5D">
        <w:rPr>
          <w:rFonts w:ascii="Verdana" w:hAnsi="Verdana"/>
          <w:i/>
          <w:iCs/>
          <w:sz w:val="20"/>
          <w:szCs w:val="20"/>
          <w:lang w:eastAsia="ro-RO"/>
        </w:rPr>
        <w:t>, dup</w:t>
      </w:r>
      <w:r w:rsidR="00906449" w:rsidRPr="00CA7F5D">
        <w:rPr>
          <w:rFonts w:ascii="Verdana" w:hAnsi="Verdana"/>
          <w:i/>
          <w:iCs/>
          <w:sz w:val="20"/>
          <w:szCs w:val="20"/>
          <w:lang w:eastAsia="ro-RO"/>
        </w:rPr>
        <w:t>ă</w:t>
      </w:r>
      <w:r w:rsidRPr="00CA7F5D">
        <w:rPr>
          <w:rFonts w:ascii="Verdana" w:hAnsi="Verdana"/>
          <w:i/>
          <w:iCs/>
          <w:sz w:val="20"/>
          <w:szCs w:val="20"/>
          <w:lang w:eastAsia="ro-RO"/>
        </w:rPr>
        <w:t xml:space="preserve"> caz, </w:t>
      </w:r>
      <w:r w:rsidR="00906449" w:rsidRPr="00CA7F5D">
        <w:rPr>
          <w:rFonts w:ascii="Verdana" w:hAnsi="Verdana"/>
          <w:i/>
          <w:iCs/>
          <w:sz w:val="20"/>
          <w:szCs w:val="20"/>
          <w:lang w:eastAsia="ro-RO"/>
        </w:rPr>
        <w:t>î</w:t>
      </w:r>
      <w:r w:rsidRPr="00CA7F5D">
        <w:rPr>
          <w:rFonts w:ascii="Verdana" w:hAnsi="Verdana"/>
          <w:i/>
          <w:iCs/>
          <w:sz w:val="20"/>
          <w:szCs w:val="20"/>
          <w:lang w:eastAsia="ro-RO"/>
        </w:rPr>
        <w:t xml:space="preserve">n urma </w:t>
      </w:r>
      <w:r w:rsidR="00906449" w:rsidRPr="00CA7F5D">
        <w:rPr>
          <w:rFonts w:ascii="Verdana" w:hAnsi="Verdana"/>
          <w:i/>
          <w:iCs/>
          <w:sz w:val="20"/>
          <w:szCs w:val="20"/>
          <w:lang w:eastAsia="ro-RO"/>
        </w:rPr>
        <w:t>consultării</w:t>
      </w:r>
      <w:r w:rsidRPr="00CA7F5D">
        <w:rPr>
          <w:rFonts w:ascii="Verdana" w:hAnsi="Verdana"/>
          <w:i/>
          <w:iCs/>
          <w:sz w:val="20"/>
          <w:szCs w:val="20"/>
          <w:lang w:eastAsia="ro-RO"/>
        </w:rPr>
        <w:t xml:space="preserve"> </w:t>
      </w:r>
      <w:r w:rsidR="00906449" w:rsidRPr="00CA7F5D">
        <w:rPr>
          <w:rFonts w:ascii="Verdana" w:hAnsi="Verdana"/>
          <w:i/>
          <w:iCs/>
          <w:sz w:val="20"/>
          <w:szCs w:val="20"/>
          <w:lang w:eastAsia="ro-RO"/>
        </w:rPr>
        <w:t>organizației</w:t>
      </w:r>
      <w:r w:rsidRPr="00CA7F5D">
        <w:rPr>
          <w:rFonts w:ascii="Verdana" w:hAnsi="Verdana"/>
          <w:i/>
          <w:iCs/>
          <w:sz w:val="20"/>
          <w:szCs w:val="20"/>
          <w:lang w:eastAsia="ro-RO"/>
        </w:rPr>
        <w:t xml:space="preserve"> sindicale reprezentative la nivel de unitate sau, </w:t>
      </w:r>
      <w:r w:rsidR="00906449" w:rsidRPr="00CA7F5D">
        <w:rPr>
          <w:rFonts w:ascii="Verdana" w:hAnsi="Verdana"/>
          <w:i/>
          <w:iCs/>
          <w:sz w:val="20"/>
          <w:szCs w:val="20"/>
          <w:lang w:eastAsia="ro-RO"/>
        </w:rPr>
        <w:t>după</w:t>
      </w:r>
      <w:r w:rsidRPr="00CA7F5D">
        <w:rPr>
          <w:rFonts w:ascii="Verdana" w:hAnsi="Verdana"/>
          <w:i/>
          <w:iCs/>
          <w:sz w:val="20"/>
          <w:szCs w:val="20"/>
          <w:lang w:eastAsia="ro-RO"/>
        </w:rPr>
        <w:t xml:space="preserve"> caz, a </w:t>
      </w:r>
      <w:r w:rsidR="00906449" w:rsidRPr="00CA7F5D">
        <w:rPr>
          <w:rFonts w:ascii="Verdana" w:hAnsi="Verdana"/>
          <w:i/>
          <w:iCs/>
          <w:sz w:val="20"/>
          <w:szCs w:val="20"/>
          <w:lang w:eastAsia="ro-RO"/>
        </w:rPr>
        <w:t>reprezentanților</w:t>
      </w:r>
      <w:r w:rsidRPr="00CA7F5D">
        <w:rPr>
          <w:rFonts w:ascii="Verdana" w:hAnsi="Verdana"/>
          <w:i/>
          <w:iCs/>
          <w:sz w:val="20"/>
          <w:szCs w:val="20"/>
          <w:lang w:eastAsia="ro-RO"/>
        </w:rPr>
        <w:t xml:space="preserve"> </w:t>
      </w:r>
      <w:r w:rsidR="00906449" w:rsidRPr="00CA7F5D">
        <w:rPr>
          <w:rFonts w:ascii="Verdana" w:hAnsi="Verdana"/>
          <w:i/>
          <w:iCs/>
          <w:sz w:val="20"/>
          <w:szCs w:val="20"/>
          <w:lang w:eastAsia="ro-RO"/>
        </w:rPr>
        <w:t>salariaților</w:t>
      </w:r>
      <w:r w:rsidRPr="00CA7F5D">
        <w:rPr>
          <w:rFonts w:ascii="Verdana" w:hAnsi="Verdana"/>
          <w:i/>
          <w:iCs/>
          <w:sz w:val="20"/>
          <w:szCs w:val="20"/>
          <w:lang w:eastAsia="ro-RO"/>
        </w:rPr>
        <w:t xml:space="preserve">.   (2) Nomenclatorul </w:t>
      </w:r>
      <w:r w:rsidR="00906449" w:rsidRPr="00CA7F5D">
        <w:rPr>
          <w:rFonts w:ascii="Verdana" w:hAnsi="Verdana"/>
          <w:i/>
          <w:iCs/>
          <w:sz w:val="20"/>
          <w:szCs w:val="20"/>
          <w:lang w:eastAsia="ro-RO"/>
        </w:rPr>
        <w:t>funcțiilor</w:t>
      </w:r>
      <w:r w:rsidRPr="00CA7F5D">
        <w:rPr>
          <w:rFonts w:ascii="Verdana" w:hAnsi="Verdana"/>
          <w:i/>
          <w:iCs/>
          <w:sz w:val="20"/>
          <w:szCs w:val="20"/>
          <w:lang w:eastAsia="ro-RO"/>
        </w:rPr>
        <w:t xml:space="preserve"> necesare </w:t>
      </w:r>
      <w:r w:rsidR="00906449" w:rsidRPr="00CA7F5D">
        <w:rPr>
          <w:rFonts w:ascii="Verdana" w:hAnsi="Verdana"/>
          <w:i/>
          <w:iCs/>
          <w:sz w:val="20"/>
          <w:szCs w:val="20"/>
          <w:lang w:eastAsia="ro-RO"/>
        </w:rPr>
        <w:t>desfășurării</w:t>
      </w:r>
      <w:r w:rsidRPr="00CA7F5D">
        <w:rPr>
          <w:rFonts w:ascii="Verdana" w:hAnsi="Verdana"/>
          <w:i/>
          <w:iCs/>
          <w:sz w:val="20"/>
          <w:szCs w:val="20"/>
          <w:lang w:eastAsia="ro-RO"/>
        </w:rPr>
        <w:t xml:space="preserve"> </w:t>
      </w:r>
      <w:r w:rsidR="00906449" w:rsidRPr="00CA7F5D">
        <w:rPr>
          <w:rFonts w:ascii="Verdana" w:hAnsi="Verdana"/>
          <w:i/>
          <w:iCs/>
          <w:sz w:val="20"/>
          <w:szCs w:val="20"/>
          <w:lang w:eastAsia="ro-RO"/>
        </w:rPr>
        <w:t>activităților</w:t>
      </w:r>
      <w:r w:rsidRPr="00CA7F5D">
        <w:rPr>
          <w:rFonts w:ascii="Verdana" w:hAnsi="Verdana"/>
          <w:i/>
          <w:iCs/>
          <w:sz w:val="20"/>
          <w:szCs w:val="20"/>
          <w:lang w:eastAsia="ro-RO"/>
        </w:rPr>
        <w:t xml:space="preserve"> specifice </w:t>
      </w:r>
      <w:r w:rsidR="00906449" w:rsidRPr="00CA7F5D">
        <w:rPr>
          <w:rFonts w:ascii="Verdana" w:hAnsi="Verdana"/>
          <w:i/>
          <w:iCs/>
          <w:sz w:val="20"/>
          <w:szCs w:val="20"/>
          <w:lang w:eastAsia="ro-RO"/>
        </w:rPr>
        <w:t>fiecărei</w:t>
      </w:r>
      <w:r w:rsidRPr="00CA7F5D">
        <w:rPr>
          <w:rFonts w:ascii="Verdana" w:hAnsi="Verdana"/>
          <w:i/>
          <w:iCs/>
          <w:sz w:val="20"/>
          <w:szCs w:val="20"/>
          <w:lang w:eastAsia="ro-RO"/>
        </w:rPr>
        <w:t xml:space="preserve"> </w:t>
      </w:r>
      <w:r w:rsidR="00906449" w:rsidRPr="00CA7F5D">
        <w:rPr>
          <w:rFonts w:ascii="Verdana" w:hAnsi="Verdana"/>
          <w:i/>
          <w:iCs/>
          <w:sz w:val="20"/>
          <w:szCs w:val="20"/>
          <w:lang w:eastAsia="ro-RO"/>
        </w:rPr>
        <w:t>instituții</w:t>
      </w:r>
      <w:r w:rsidRPr="00CA7F5D">
        <w:rPr>
          <w:rFonts w:ascii="Verdana" w:hAnsi="Verdana"/>
          <w:i/>
          <w:iCs/>
          <w:sz w:val="20"/>
          <w:szCs w:val="20"/>
          <w:lang w:eastAsia="ro-RO"/>
        </w:rPr>
        <w:t xml:space="preserve"> sau </w:t>
      </w:r>
      <w:r w:rsidR="00906449" w:rsidRPr="00CA7F5D">
        <w:rPr>
          <w:rFonts w:ascii="Verdana" w:hAnsi="Verdana"/>
          <w:i/>
          <w:iCs/>
          <w:sz w:val="20"/>
          <w:szCs w:val="20"/>
          <w:lang w:eastAsia="ro-RO"/>
        </w:rPr>
        <w:t>autorități</w:t>
      </w:r>
      <w:r w:rsidRPr="00CA7F5D">
        <w:rPr>
          <w:rFonts w:ascii="Verdana" w:hAnsi="Verdana"/>
          <w:i/>
          <w:iCs/>
          <w:sz w:val="20"/>
          <w:szCs w:val="20"/>
          <w:lang w:eastAsia="ro-RO"/>
        </w:rPr>
        <w:t xml:space="preserve"> a </w:t>
      </w:r>
      <w:r w:rsidR="00906449" w:rsidRPr="00CA7F5D">
        <w:rPr>
          <w:rFonts w:ascii="Verdana" w:hAnsi="Verdana"/>
          <w:i/>
          <w:iCs/>
          <w:sz w:val="20"/>
          <w:szCs w:val="20"/>
          <w:lang w:eastAsia="ro-RO"/>
        </w:rPr>
        <w:t>administrației</w:t>
      </w:r>
      <w:r w:rsidRPr="00CA7F5D">
        <w:rPr>
          <w:rFonts w:ascii="Verdana" w:hAnsi="Verdana"/>
          <w:i/>
          <w:iCs/>
          <w:sz w:val="20"/>
          <w:szCs w:val="20"/>
          <w:lang w:eastAsia="ro-RO"/>
        </w:rPr>
        <w:t xml:space="preserve"> publice locale, precum </w:t>
      </w:r>
      <w:r w:rsidR="00906449" w:rsidRPr="00CA7F5D">
        <w:rPr>
          <w:rFonts w:ascii="Verdana" w:hAnsi="Verdana"/>
          <w:i/>
          <w:iCs/>
          <w:sz w:val="20"/>
          <w:szCs w:val="20"/>
          <w:lang w:eastAsia="ro-RO"/>
        </w:rPr>
        <w:t>ș</w:t>
      </w:r>
      <w:r w:rsidRPr="00CA7F5D">
        <w:rPr>
          <w:rFonts w:ascii="Verdana" w:hAnsi="Verdana"/>
          <w:i/>
          <w:iCs/>
          <w:sz w:val="20"/>
          <w:szCs w:val="20"/>
          <w:lang w:eastAsia="ro-RO"/>
        </w:rPr>
        <w:t xml:space="preserve">i ierarhia </w:t>
      </w:r>
      <w:r w:rsidR="00906449" w:rsidRPr="00CA7F5D">
        <w:rPr>
          <w:rFonts w:ascii="Verdana" w:hAnsi="Verdana"/>
          <w:i/>
          <w:iCs/>
          <w:sz w:val="20"/>
          <w:szCs w:val="20"/>
          <w:lang w:eastAsia="ro-RO"/>
        </w:rPr>
        <w:t>funcțiilor</w:t>
      </w:r>
      <w:r w:rsidRPr="00CA7F5D">
        <w:rPr>
          <w:rFonts w:ascii="Verdana" w:hAnsi="Verdana"/>
          <w:i/>
          <w:iCs/>
          <w:sz w:val="20"/>
          <w:szCs w:val="20"/>
          <w:lang w:eastAsia="ro-RO"/>
        </w:rPr>
        <w:t xml:space="preserve"> sunt </w:t>
      </w:r>
      <w:r w:rsidR="00906449" w:rsidRPr="00CA7F5D">
        <w:rPr>
          <w:rFonts w:ascii="Verdana" w:hAnsi="Verdana"/>
          <w:i/>
          <w:iCs/>
          <w:sz w:val="20"/>
          <w:szCs w:val="20"/>
          <w:lang w:eastAsia="ro-RO"/>
        </w:rPr>
        <w:t>prevăzute</w:t>
      </w:r>
      <w:r w:rsidRPr="00CA7F5D">
        <w:rPr>
          <w:rFonts w:ascii="Verdana" w:hAnsi="Verdana"/>
          <w:i/>
          <w:iCs/>
          <w:sz w:val="20"/>
          <w:szCs w:val="20"/>
          <w:lang w:eastAsia="ro-RO"/>
        </w:rPr>
        <w:t xml:space="preserve"> </w:t>
      </w:r>
      <w:r w:rsidR="00906449" w:rsidRPr="00CA7F5D">
        <w:rPr>
          <w:rFonts w:ascii="Verdana" w:hAnsi="Verdana"/>
          <w:i/>
          <w:iCs/>
          <w:sz w:val="20"/>
          <w:szCs w:val="20"/>
          <w:lang w:eastAsia="ro-RO"/>
        </w:rPr>
        <w:t>î</w:t>
      </w:r>
      <w:r w:rsidRPr="00CA7F5D">
        <w:rPr>
          <w:rFonts w:ascii="Verdana" w:hAnsi="Verdana"/>
          <w:i/>
          <w:iCs/>
          <w:sz w:val="20"/>
          <w:szCs w:val="20"/>
          <w:lang w:eastAsia="ro-RO"/>
        </w:rPr>
        <w:t>n anexa nr. VIII cap. I lit. A pct. III si cap. II lit. A pct. IV"</w:t>
      </w:r>
      <w:r w:rsidRPr="00CA7F5D">
        <w:rPr>
          <w:rFonts w:ascii="Verdana" w:hAnsi="Verdana"/>
          <w:sz w:val="20"/>
          <w:szCs w:val="20"/>
          <w:lang w:eastAsia="ro-RO"/>
        </w:rPr>
        <w:t>.</w:t>
      </w:r>
    </w:p>
    <w:p w14:paraId="48EDBC6A" w14:textId="61954431" w:rsidR="0017223C" w:rsidRPr="00CA7F5D" w:rsidRDefault="00AD7242" w:rsidP="00AD7242">
      <w:pPr>
        <w:pStyle w:val="NoSpacing"/>
        <w:jc w:val="both"/>
        <w:rPr>
          <w:rFonts w:ascii="Verdana" w:hAnsi="Verdana"/>
          <w:sz w:val="20"/>
          <w:szCs w:val="20"/>
        </w:rPr>
      </w:pPr>
      <w:r w:rsidRPr="00CA7F5D">
        <w:rPr>
          <w:rFonts w:ascii="Verdana" w:hAnsi="Verdana"/>
          <w:sz w:val="20"/>
          <w:szCs w:val="20"/>
        </w:rPr>
        <w:t xml:space="preserve">Salariile de bază pentru funcționarii publici și personalul contractual din cadrul Direcției Generale de Asistență Socială Constanța au fost stabilite conform H.C.L. nr. </w:t>
      </w:r>
      <w:r w:rsidR="00260874" w:rsidRPr="00CA7F5D">
        <w:rPr>
          <w:rFonts w:ascii="Verdana" w:hAnsi="Verdana"/>
          <w:sz w:val="20"/>
          <w:szCs w:val="20"/>
        </w:rPr>
        <w:t>182 din 30.06.2026</w:t>
      </w:r>
      <w:r w:rsidRPr="00CA7F5D">
        <w:rPr>
          <w:rFonts w:ascii="Verdana" w:hAnsi="Verdana"/>
          <w:sz w:val="20"/>
          <w:szCs w:val="20"/>
        </w:rPr>
        <w:t>.</w:t>
      </w:r>
    </w:p>
    <w:p w14:paraId="3DBFFBDE" w14:textId="77777777" w:rsidR="007A06EF" w:rsidRPr="00CA7F5D" w:rsidRDefault="007A06EF" w:rsidP="00FB5AB8">
      <w:pPr>
        <w:pStyle w:val="NoSpacing"/>
        <w:jc w:val="both"/>
        <w:rPr>
          <w:rFonts w:ascii="Verdana" w:hAnsi="Verdana"/>
          <w:sz w:val="20"/>
          <w:szCs w:val="20"/>
          <w:lang w:eastAsia="ro-RO"/>
        </w:rPr>
      </w:pPr>
    </w:p>
    <w:p w14:paraId="76B49140" w14:textId="3665F48D" w:rsidR="00FB5AB8" w:rsidRPr="00CA7F5D" w:rsidRDefault="00FB5AB8" w:rsidP="00FB5AB8">
      <w:pPr>
        <w:pStyle w:val="NoSpacing"/>
        <w:jc w:val="both"/>
        <w:rPr>
          <w:rFonts w:ascii="Verdana" w:hAnsi="Verdana"/>
          <w:i/>
          <w:iCs/>
          <w:sz w:val="20"/>
          <w:szCs w:val="20"/>
          <w:lang w:eastAsia="ro-RO"/>
        </w:rPr>
      </w:pPr>
      <w:r w:rsidRPr="00CA7F5D">
        <w:rPr>
          <w:rFonts w:ascii="Verdana" w:hAnsi="Verdana"/>
          <w:b/>
          <w:bCs/>
          <w:sz w:val="20"/>
          <w:szCs w:val="20"/>
          <w:lang w:eastAsia="ro-RO"/>
        </w:rPr>
        <w:t>2.</w:t>
      </w:r>
      <w:r w:rsidRPr="00CA7F5D">
        <w:rPr>
          <w:rFonts w:ascii="Verdana" w:hAnsi="Verdana"/>
          <w:i/>
          <w:iCs/>
          <w:sz w:val="20"/>
          <w:szCs w:val="20"/>
          <w:lang w:eastAsia="ro-RO"/>
        </w:rPr>
        <w:t xml:space="preserve"> </w:t>
      </w:r>
      <w:r w:rsidRPr="00CA7F5D">
        <w:rPr>
          <w:rFonts w:ascii="Verdana" w:hAnsi="Verdana"/>
          <w:sz w:val="20"/>
          <w:szCs w:val="20"/>
          <w:lang w:eastAsia="ro-RO"/>
        </w:rPr>
        <w:t>Potrivit art. I. alin. (1) din O.U.G. nr. 19/2024 privind unele măsuri referitoare la salarizarea personalului din sănătate, asistență socială și alte sectoare de activitate bugetară</w:t>
      </w:r>
      <w:r w:rsidRPr="00CA7F5D">
        <w:rPr>
          <w:rFonts w:ascii="Verdana" w:hAnsi="Verdana"/>
          <w:i/>
          <w:iCs/>
          <w:sz w:val="20"/>
          <w:szCs w:val="20"/>
          <w:lang w:eastAsia="ro-RO"/>
        </w:rPr>
        <w:t xml:space="preserve">: „Începând cu drepturile salariale aferente lunii martie a anului 2024, prin derogare de la prevederile art. 12 alin. (2) din Legea-cadru nr. 153/2017 privind salarizarea personalului plătit din fonduri publice, cu modificările și completările ulterioare, salariile de bază ale personalului care ocupă funcțiile din sistemul sanitar din anexa nr. II la Legea-cadru </w:t>
      </w:r>
      <w:hyperlink r:id="rId4" w:history="1">
        <w:r w:rsidRPr="00CA7F5D">
          <w:rPr>
            <w:rFonts w:ascii="Verdana" w:hAnsi="Verdana"/>
            <w:i/>
            <w:iCs/>
            <w:sz w:val="20"/>
            <w:szCs w:val="20"/>
            <w:lang w:eastAsia="ro-RO"/>
          </w:rPr>
          <w:t>nr. 153/2017</w:t>
        </w:r>
      </w:hyperlink>
      <w:r w:rsidRPr="00CA7F5D">
        <w:rPr>
          <w:rFonts w:ascii="Verdana" w:hAnsi="Verdana"/>
          <w:i/>
          <w:iCs/>
          <w:sz w:val="20"/>
          <w:szCs w:val="20"/>
          <w:lang w:eastAsia="ro-RO"/>
        </w:rPr>
        <w:t xml:space="preserve"> se stabilesc și se acordă eșalonat, conform anexei nr. 1 la prezenta O.U.G.</w:t>
      </w:r>
      <w:r w:rsidRPr="00CA7F5D">
        <w:rPr>
          <w:rFonts w:ascii="Verdana" w:hAnsi="Verdana"/>
          <w:i/>
          <w:iCs/>
          <w:sz w:val="20"/>
          <w:szCs w:val="20"/>
          <w:lang w:eastAsia="ro-RO"/>
        </w:rPr>
        <w:br/>
        <w:t xml:space="preserve">(2) Începând cu drepturile salariale aferente lunii martie a anului 2024, prin derogare de la prevederile art. 12 alin. (2) din Legea-cadru </w:t>
      </w:r>
      <w:hyperlink r:id="rId5" w:history="1">
        <w:r w:rsidRPr="00CA7F5D">
          <w:rPr>
            <w:rFonts w:ascii="Verdana" w:hAnsi="Verdana"/>
            <w:i/>
            <w:iCs/>
            <w:sz w:val="20"/>
            <w:szCs w:val="20"/>
            <w:lang w:eastAsia="ro-RO"/>
          </w:rPr>
          <w:t>nr. 153/2017</w:t>
        </w:r>
      </w:hyperlink>
      <w:r w:rsidRPr="00CA7F5D">
        <w:rPr>
          <w:rFonts w:ascii="Verdana" w:hAnsi="Verdana"/>
          <w:i/>
          <w:iCs/>
          <w:sz w:val="20"/>
          <w:szCs w:val="20"/>
          <w:lang w:eastAsia="ro-RO"/>
        </w:rPr>
        <w:t>, cu modificările și completările ulterioare, salariile de bază ale personalului care ocupă funcții din domeniul asistenței sociale din anexa nr. II la Legea-cadru nr. 153/2017 se stabilesc și se acordă eșalonat, în două tranșe, conform anexei nr. 2 la prezenta ordonanță de urgență”.  </w:t>
      </w:r>
    </w:p>
    <w:p w14:paraId="16BB2593" w14:textId="77777777" w:rsidR="007A06EF" w:rsidRPr="00CA7F5D" w:rsidRDefault="007A06EF" w:rsidP="005C029F">
      <w:pPr>
        <w:pStyle w:val="NoSpacing"/>
        <w:jc w:val="both"/>
        <w:rPr>
          <w:rFonts w:ascii="Verdana" w:hAnsi="Verdana"/>
          <w:sz w:val="20"/>
          <w:szCs w:val="20"/>
          <w:lang w:eastAsia="ro-RO"/>
        </w:rPr>
      </w:pPr>
    </w:p>
    <w:p w14:paraId="5033670A" w14:textId="08783EE3" w:rsidR="00E8112D" w:rsidRPr="00CA7F5D" w:rsidRDefault="005C029F" w:rsidP="004943F3">
      <w:pPr>
        <w:pStyle w:val="NoSpacing"/>
        <w:jc w:val="both"/>
        <w:rPr>
          <w:rFonts w:ascii="Verdana" w:hAnsi="Verdana"/>
          <w:strike/>
          <w:sz w:val="20"/>
          <w:szCs w:val="20"/>
          <w:lang w:eastAsia="ro-RO" w:bidi="ro-RO"/>
        </w:rPr>
      </w:pPr>
      <w:r w:rsidRPr="00CA7F5D">
        <w:rPr>
          <w:rFonts w:ascii="Verdana" w:hAnsi="Verdana"/>
          <w:b/>
          <w:bCs/>
          <w:sz w:val="20"/>
          <w:szCs w:val="20"/>
          <w:lang w:eastAsia="ro-RO"/>
        </w:rPr>
        <w:t>3</w:t>
      </w:r>
      <w:r w:rsidR="00574DE5" w:rsidRPr="00CA7F5D">
        <w:rPr>
          <w:rFonts w:ascii="Verdana" w:hAnsi="Verdana"/>
          <w:b/>
          <w:bCs/>
          <w:sz w:val="20"/>
          <w:szCs w:val="20"/>
          <w:lang w:eastAsia="ro-RO"/>
        </w:rPr>
        <w:t xml:space="preserve">. </w:t>
      </w:r>
      <w:r w:rsidR="00E8112D" w:rsidRPr="00CA7F5D">
        <w:rPr>
          <w:rFonts w:ascii="Verdana" w:hAnsi="Verdana"/>
          <w:sz w:val="20"/>
          <w:szCs w:val="20"/>
          <w:lang w:eastAsia="ro-RO"/>
        </w:rPr>
        <w:t xml:space="preserve">Potrivit H.G. nr. 146/2026 pentru stabilirea salariului de bază minim brut pe </w:t>
      </w:r>
      <w:r w:rsidR="00E8112D" w:rsidRPr="00CA7F5D">
        <w:rPr>
          <w:rFonts w:ascii="Verdana" w:hAnsi="Verdana"/>
          <w:sz w:val="20"/>
          <w:szCs w:val="20"/>
          <w:lang w:eastAsia="ro-RO" w:bidi="ro-RO"/>
        </w:rPr>
        <w:t xml:space="preserve">țară </w:t>
      </w:r>
      <w:r w:rsidR="00E8112D" w:rsidRPr="00CA7F5D">
        <w:rPr>
          <w:rFonts w:ascii="Verdana" w:hAnsi="Verdana"/>
          <w:sz w:val="20"/>
          <w:szCs w:val="20"/>
          <w:lang w:eastAsia="ro-RO"/>
        </w:rPr>
        <w:t xml:space="preserve">garantat </w:t>
      </w:r>
      <w:r w:rsidR="00E8112D" w:rsidRPr="00CA7F5D">
        <w:rPr>
          <w:rFonts w:ascii="Verdana" w:hAnsi="Verdana"/>
          <w:sz w:val="20"/>
          <w:szCs w:val="20"/>
          <w:lang w:eastAsia="ro-RO" w:bidi="ro-RO"/>
        </w:rPr>
        <w:t>în plată</w:t>
      </w:r>
      <w:r w:rsidR="00260874" w:rsidRPr="00CA7F5D">
        <w:rPr>
          <w:rFonts w:ascii="Verdana" w:hAnsi="Verdana"/>
          <w:sz w:val="20"/>
          <w:szCs w:val="20"/>
          <w:lang w:eastAsia="ro-RO" w:bidi="ro-RO"/>
        </w:rPr>
        <w:t>:</w:t>
      </w:r>
      <w:r w:rsidR="00E8112D" w:rsidRPr="00CA7F5D">
        <w:rPr>
          <w:rFonts w:ascii="Verdana" w:hAnsi="Verdana"/>
          <w:sz w:val="20"/>
          <w:szCs w:val="20"/>
          <w:lang w:eastAsia="ro-RO" w:bidi="ro-RO"/>
        </w:rPr>
        <w:t xml:space="preserve"> </w:t>
      </w:r>
      <w:r w:rsidR="00E8112D" w:rsidRPr="00CA7F5D">
        <w:rPr>
          <w:rFonts w:ascii="Verdana" w:hAnsi="Verdana"/>
          <w:i/>
          <w:iCs/>
          <w:sz w:val="20"/>
          <w:szCs w:val="20"/>
          <w:lang w:eastAsia="ro-RO" w:bidi="ro-RO"/>
        </w:rPr>
        <w:t xml:space="preserve">„Începând cu data de 1 iulie 2026, salariul de bază minim brut pe țară garantat în plată, prevăzut la art. 164 alin. (1) din Legea </w:t>
      </w:r>
      <w:hyperlink r:id="rId6" w:history="1">
        <w:r w:rsidR="00E8112D" w:rsidRPr="00CA7F5D">
          <w:rPr>
            <w:rStyle w:val="Hyperlink"/>
            <w:rFonts w:ascii="Verdana" w:hAnsi="Verdana"/>
            <w:i/>
            <w:iCs/>
            <w:color w:val="auto"/>
            <w:sz w:val="20"/>
            <w:szCs w:val="20"/>
            <w:u w:val="none"/>
            <w:lang w:eastAsia="ro-RO" w:bidi="ro-RO"/>
          </w:rPr>
          <w:t>nr. 53/2003</w:t>
        </w:r>
      </w:hyperlink>
      <w:r w:rsidR="00E8112D" w:rsidRPr="00CA7F5D">
        <w:rPr>
          <w:rFonts w:ascii="Verdana" w:hAnsi="Verdana"/>
          <w:i/>
          <w:iCs/>
          <w:sz w:val="20"/>
          <w:szCs w:val="20"/>
          <w:lang w:eastAsia="ro-RO" w:bidi="ro-RO"/>
        </w:rPr>
        <w:t xml:space="preserve"> - Codul muncii, republicată, cu modificările și completările ulterioare, se stabilește în bani, fără a include sporuri și alte adaosuri, la suma de </w:t>
      </w:r>
      <w:r w:rsidR="00E8112D" w:rsidRPr="00CA7F5D">
        <w:rPr>
          <w:rFonts w:ascii="Verdana" w:hAnsi="Verdana"/>
          <w:i/>
          <w:iCs/>
          <w:color w:val="000000" w:themeColor="text1"/>
          <w:sz w:val="20"/>
          <w:szCs w:val="20"/>
          <w:lang w:eastAsia="ro-RO" w:bidi="ro-RO"/>
        </w:rPr>
        <w:t xml:space="preserve">4.325 </w:t>
      </w:r>
      <w:r w:rsidR="00E8112D" w:rsidRPr="00CA7F5D">
        <w:rPr>
          <w:rFonts w:ascii="Verdana" w:hAnsi="Verdana"/>
          <w:i/>
          <w:iCs/>
          <w:sz w:val="20"/>
          <w:szCs w:val="20"/>
          <w:lang w:eastAsia="ro-RO" w:bidi="ro-RO"/>
        </w:rPr>
        <w:t>lei lunar, pentru un program normal de lucru în medie de 166,667 ore pe lună, reprezentând 25,949 lei/oră.”</w:t>
      </w:r>
      <w:r w:rsidR="00542A79" w:rsidRPr="00CA7F5D">
        <w:rPr>
          <w:rFonts w:ascii="Verdana" w:hAnsi="Verdana"/>
          <w:sz w:val="20"/>
          <w:szCs w:val="20"/>
          <w:lang w:eastAsia="ro-RO" w:bidi="ro-RO"/>
        </w:rPr>
        <w:t>.</w:t>
      </w:r>
    </w:p>
    <w:p w14:paraId="23D58486" w14:textId="77777777" w:rsidR="007A06EF" w:rsidRPr="00CA7F5D" w:rsidRDefault="007A06EF" w:rsidP="00AD7242">
      <w:pPr>
        <w:pStyle w:val="NoSpacing"/>
        <w:jc w:val="both"/>
        <w:rPr>
          <w:rFonts w:ascii="Verdana" w:hAnsi="Verdana"/>
          <w:sz w:val="20"/>
          <w:szCs w:val="20"/>
        </w:rPr>
      </w:pPr>
    </w:p>
    <w:p w14:paraId="44D0FB54" w14:textId="12D8D7A5" w:rsidR="00AD7242" w:rsidRPr="00CA7F5D" w:rsidRDefault="005C029F" w:rsidP="00AD7242">
      <w:pPr>
        <w:pStyle w:val="NoSpacing"/>
        <w:jc w:val="both"/>
        <w:rPr>
          <w:rFonts w:ascii="Verdana" w:hAnsi="Verdana"/>
          <w:i/>
          <w:iCs/>
          <w:sz w:val="20"/>
          <w:szCs w:val="20"/>
        </w:rPr>
      </w:pPr>
      <w:r w:rsidRPr="00CA7F5D">
        <w:rPr>
          <w:rFonts w:ascii="Verdana" w:hAnsi="Verdana"/>
          <w:b/>
          <w:bCs/>
          <w:sz w:val="20"/>
          <w:szCs w:val="20"/>
        </w:rPr>
        <w:t>4</w:t>
      </w:r>
      <w:r w:rsidR="00AD7242" w:rsidRPr="00CA7F5D">
        <w:rPr>
          <w:rFonts w:ascii="Verdana" w:hAnsi="Verdana"/>
          <w:b/>
          <w:bCs/>
          <w:sz w:val="20"/>
          <w:szCs w:val="20"/>
        </w:rPr>
        <w:t>.</w:t>
      </w:r>
      <w:r w:rsidR="00AD7242" w:rsidRPr="00CA7F5D">
        <w:rPr>
          <w:rFonts w:ascii="Verdana" w:hAnsi="Verdana"/>
          <w:sz w:val="20"/>
          <w:szCs w:val="20"/>
        </w:rPr>
        <w:t xml:space="preserve"> Sporul CFP este acordat în temeiul art. 15 din Legea-cadru nr. 153/2017, cu modificările și completările ulterioare, care prevede</w:t>
      </w:r>
      <w:r w:rsidR="00D62E6B" w:rsidRPr="00CA7F5D">
        <w:rPr>
          <w:rFonts w:ascii="Verdana" w:hAnsi="Verdana"/>
          <w:sz w:val="20"/>
          <w:szCs w:val="20"/>
        </w:rPr>
        <w:t xml:space="preserve"> că</w:t>
      </w:r>
      <w:r w:rsidR="00AD7242" w:rsidRPr="00CA7F5D">
        <w:rPr>
          <w:rFonts w:ascii="Verdana" w:hAnsi="Verdana"/>
          <w:sz w:val="20"/>
          <w:szCs w:val="20"/>
        </w:rPr>
        <w:t xml:space="preserve">: </w:t>
      </w:r>
      <w:r w:rsidR="00D62E6B" w:rsidRPr="00CA7F5D">
        <w:rPr>
          <w:rFonts w:ascii="Verdana" w:hAnsi="Verdana"/>
          <w:sz w:val="20"/>
          <w:szCs w:val="20"/>
        </w:rPr>
        <w:t>„</w:t>
      </w:r>
      <w:r w:rsidR="00AD7242" w:rsidRPr="00CA7F5D">
        <w:rPr>
          <w:rFonts w:ascii="Verdana" w:hAnsi="Verdana"/>
          <w:i/>
          <w:iCs/>
          <w:sz w:val="20"/>
          <w:szCs w:val="20"/>
        </w:rPr>
        <w:t>Personalul care exercit</w:t>
      </w:r>
      <w:r w:rsidR="00323604" w:rsidRPr="00CA7F5D">
        <w:rPr>
          <w:rFonts w:ascii="Verdana" w:hAnsi="Verdana"/>
          <w:i/>
          <w:iCs/>
          <w:sz w:val="20"/>
          <w:szCs w:val="20"/>
        </w:rPr>
        <w:t>ă</w:t>
      </w:r>
      <w:r w:rsidR="00AD7242" w:rsidRPr="00CA7F5D">
        <w:rPr>
          <w:rFonts w:ascii="Verdana" w:hAnsi="Verdana"/>
          <w:i/>
          <w:iCs/>
          <w:sz w:val="20"/>
          <w:szCs w:val="20"/>
        </w:rPr>
        <w:t xml:space="preserve"> activitatea de control financiar preventiv, pe perioada de exercitare a acesteia, beneficiază de o majorare a salariului de baz</w:t>
      </w:r>
      <w:r w:rsidR="00323604" w:rsidRPr="00CA7F5D">
        <w:rPr>
          <w:rFonts w:ascii="Verdana" w:hAnsi="Verdana"/>
          <w:i/>
          <w:iCs/>
          <w:sz w:val="20"/>
          <w:szCs w:val="20"/>
        </w:rPr>
        <w:t>ă</w:t>
      </w:r>
      <w:r w:rsidR="00AD7242" w:rsidRPr="00CA7F5D">
        <w:rPr>
          <w:rFonts w:ascii="Verdana" w:hAnsi="Verdana"/>
          <w:i/>
          <w:iCs/>
          <w:sz w:val="20"/>
          <w:szCs w:val="20"/>
        </w:rPr>
        <w:t xml:space="preserve"> cu 10%</w:t>
      </w:r>
      <w:r w:rsidR="00D62E6B" w:rsidRPr="00CA7F5D">
        <w:rPr>
          <w:rFonts w:ascii="Verdana" w:hAnsi="Verdana"/>
          <w:i/>
          <w:iCs/>
          <w:sz w:val="20"/>
          <w:szCs w:val="20"/>
        </w:rPr>
        <w:t>”</w:t>
      </w:r>
      <w:r w:rsidR="00AD7242" w:rsidRPr="00CA7F5D">
        <w:rPr>
          <w:rFonts w:ascii="Verdana" w:hAnsi="Verdana"/>
          <w:i/>
          <w:iCs/>
          <w:sz w:val="20"/>
          <w:szCs w:val="20"/>
        </w:rPr>
        <w:t>.</w:t>
      </w:r>
    </w:p>
    <w:p w14:paraId="1CD78367" w14:textId="77777777" w:rsidR="007A06EF" w:rsidRPr="00CA7F5D" w:rsidRDefault="007A06EF" w:rsidP="00AD7242">
      <w:pPr>
        <w:pStyle w:val="NoSpacing"/>
        <w:jc w:val="both"/>
        <w:rPr>
          <w:rFonts w:ascii="Verdana" w:hAnsi="Verdana"/>
          <w:sz w:val="20"/>
          <w:szCs w:val="20"/>
        </w:rPr>
      </w:pPr>
    </w:p>
    <w:p w14:paraId="7531B37D" w14:textId="7EB4E104" w:rsidR="00AD7242" w:rsidRPr="00CA7F5D" w:rsidRDefault="005C029F" w:rsidP="00AD7242">
      <w:pPr>
        <w:pStyle w:val="NoSpacing"/>
        <w:jc w:val="both"/>
        <w:rPr>
          <w:rFonts w:ascii="Verdana" w:hAnsi="Verdana"/>
          <w:sz w:val="20"/>
          <w:szCs w:val="20"/>
          <w:lang w:eastAsia="ro-RO"/>
        </w:rPr>
      </w:pPr>
      <w:r w:rsidRPr="00CA7F5D">
        <w:rPr>
          <w:rFonts w:ascii="Verdana" w:hAnsi="Verdana"/>
          <w:b/>
          <w:bCs/>
          <w:sz w:val="20"/>
          <w:szCs w:val="20"/>
        </w:rPr>
        <w:t>5</w:t>
      </w:r>
      <w:r w:rsidR="00AD7242" w:rsidRPr="00CA7F5D">
        <w:rPr>
          <w:rFonts w:ascii="Verdana" w:hAnsi="Verdana"/>
          <w:b/>
          <w:bCs/>
          <w:sz w:val="20"/>
          <w:szCs w:val="20"/>
        </w:rPr>
        <w:t>.</w:t>
      </w:r>
      <w:r w:rsidR="00AD7242" w:rsidRPr="00CA7F5D">
        <w:rPr>
          <w:rFonts w:ascii="Verdana" w:hAnsi="Verdana"/>
          <w:sz w:val="20"/>
          <w:szCs w:val="20"/>
        </w:rPr>
        <w:t xml:space="preserve"> Sporul pentru condițiile de muncă de care beneficiază personalul contractual care face parte din familia ocupațională "Sănătate și  asistență socială" a fost acordat în temeiul art. 23 din Legea-cadru nr. 153/2017 privind salarizarea personalului plătit din fonduri publice, </w:t>
      </w:r>
      <w:r w:rsidR="00AD7242" w:rsidRPr="00CA7F5D">
        <w:rPr>
          <w:rFonts w:ascii="Verdana" w:hAnsi="Verdana"/>
          <w:sz w:val="20"/>
          <w:szCs w:val="20"/>
          <w:lang w:eastAsia="ro-RO"/>
        </w:rPr>
        <w:t xml:space="preserve">cu modificările și completările ulterioare </w:t>
      </w:r>
      <w:r w:rsidR="00921324" w:rsidRPr="00CA7F5D">
        <w:rPr>
          <w:rFonts w:ascii="Verdana" w:hAnsi="Verdana"/>
          <w:sz w:val="20"/>
          <w:szCs w:val="20"/>
          <w:lang w:eastAsia="ro-RO"/>
        </w:rPr>
        <w:t>și al</w:t>
      </w:r>
      <w:r w:rsidR="00AD7242" w:rsidRPr="00CA7F5D">
        <w:rPr>
          <w:rFonts w:ascii="Verdana" w:hAnsi="Verdana"/>
          <w:sz w:val="20"/>
          <w:szCs w:val="20"/>
          <w:lang w:eastAsia="ro-RO"/>
        </w:rPr>
        <w:t xml:space="preserve"> H.G. nr. 153/2018 pentru aprobarea Regulamentului-cadru privind stabilirea locurilor de muncă, a categoriilor de personal, a mărimii concrete a sporului pentru condiții de muncă prevăzut în anexa nr. II la Legea-cadru nr. 153/2017  privind salarizarea personalului plătit din fonduri  publice, precum și a condițiilor de acordare a acestuia, pentru familia ocupațională de funcții bugetare "Sănătate și asistență socială"</w:t>
      </w:r>
      <w:r w:rsidR="00D62E6B" w:rsidRPr="00CA7F5D">
        <w:rPr>
          <w:rFonts w:ascii="Verdana" w:hAnsi="Verdana"/>
          <w:sz w:val="20"/>
          <w:szCs w:val="20"/>
          <w:lang w:eastAsia="ro-RO"/>
        </w:rPr>
        <w:t>, cu modificările și completările ulterioare</w:t>
      </w:r>
      <w:r w:rsidR="00921324" w:rsidRPr="00CA7F5D">
        <w:rPr>
          <w:rFonts w:ascii="Verdana" w:hAnsi="Verdana"/>
          <w:sz w:val="20"/>
          <w:szCs w:val="20"/>
          <w:lang w:eastAsia="ro-RO"/>
        </w:rPr>
        <w:t xml:space="preserve"> coroborat cu art. I pct. 3. din O.U.G. nr. 36/2025 pentru stabilirea unor măsuri privind personalul plătit din fonduri publice.</w:t>
      </w:r>
    </w:p>
    <w:p w14:paraId="72C52359" w14:textId="77777777" w:rsidR="007A06EF" w:rsidRPr="00CA7F5D" w:rsidRDefault="007A06EF" w:rsidP="00AD7242">
      <w:pPr>
        <w:pStyle w:val="NoSpacing"/>
        <w:jc w:val="both"/>
        <w:rPr>
          <w:rFonts w:ascii="Verdana" w:hAnsi="Verdana"/>
          <w:sz w:val="20"/>
          <w:szCs w:val="20"/>
        </w:rPr>
      </w:pPr>
    </w:p>
    <w:p w14:paraId="52F4CADC" w14:textId="2CE54642" w:rsidR="007A06EF" w:rsidRPr="00CA7F5D" w:rsidRDefault="005C029F" w:rsidP="00AD7242">
      <w:pPr>
        <w:pStyle w:val="NoSpacing"/>
        <w:jc w:val="both"/>
        <w:rPr>
          <w:rFonts w:ascii="Verdana" w:hAnsi="Verdana"/>
          <w:sz w:val="20"/>
          <w:szCs w:val="20"/>
        </w:rPr>
      </w:pPr>
      <w:r w:rsidRPr="00CA7F5D">
        <w:rPr>
          <w:rFonts w:ascii="Verdana" w:hAnsi="Verdana"/>
          <w:b/>
          <w:bCs/>
          <w:sz w:val="20"/>
          <w:szCs w:val="20"/>
        </w:rPr>
        <w:t>6</w:t>
      </w:r>
      <w:r w:rsidR="00871E37" w:rsidRPr="00CA7F5D">
        <w:rPr>
          <w:rFonts w:ascii="Verdana" w:hAnsi="Verdana"/>
          <w:b/>
          <w:bCs/>
          <w:sz w:val="20"/>
          <w:szCs w:val="20"/>
        </w:rPr>
        <w:t>.</w:t>
      </w:r>
      <w:r w:rsidR="00871E37" w:rsidRPr="00CA7F5D">
        <w:rPr>
          <w:rFonts w:ascii="Verdana" w:hAnsi="Verdana"/>
          <w:sz w:val="20"/>
          <w:szCs w:val="20"/>
        </w:rPr>
        <w:t xml:space="preserve"> Conform articolului unic din H.G. nr. 751/2018 pentru stabilirea categoriilor de persoane cu handicap care beneficiază de un spor de 15% din salariul de baza/solda de funcție/salariul de funcție/indemnizația de încadrare</w:t>
      </w:r>
      <w:r w:rsidR="00D62E6B" w:rsidRPr="00CA7F5D">
        <w:rPr>
          <w:rFonts w:ascii="Verdana" w:hAnsi="Verdana"/>
          <w:sz w:val="20"/>
          <w:szCs w:val="20"/>
        </w:rPr>
        <w:t>:</w:t>
      </w:r>
      <w:r w:rsidR="00871E37" w:rsidRPr="00CA7F5D">
        <w:rPr>
          <w:rFonts w:ascii="Verdana" w:hAnsi="Verdana"/>
          <w:sz w:val="20"/>
          <w:szCs w:val="20"/>
        </w:rPr>
        <w:t xml:space="preserve"> </w:t>
      </w:r>
      <w:r w:rsidR="00871E37" w:rsidRPr="00CA7F5D">
        <w:rPr>
          <w:rFonts w:ascii="Verdana" w:hAnsi="Verdana"/>
          <w:i/>
          <w:iCs/>
          <w:sz w:val="20"/>
          <w:szCs w:val="20"/>
        </w:rPr>
        <w:t xml:space="preserve">„Persoanele care, in conformitate cu certificatul de încadrare în grad de handicap, sunt încadrate în grad de handicap grav sau accentuat, de oricare tip prevăzut de art. 86 alin. (2) din Legea </w:t>
      </w:r>
      <w:hyperlink r:id="rId7" w:history="1">
        <w:r w:rsidR="00871E37" w:rsidRPr="00CA7F5D">
          <w:rPr>
            <w:rFonts w:ascii="Verdana" w:hAnsi="Verdana"/>
            <w:i/>
            <w:iCs/>
            <w:sz w:val="20"/>
            <w:szCs w:val="20"/>
          </w:rPr>
          <w:t>nr. 448/2006</w:t>
        </w:r>
      </w:hyperlink>
      <w:r w:rsidR="00871E37" w:rsidRPr="00CA7F5D">
        <w:rPr>
          <w:rFonts w:ascii="Verdana" w:hAnsi="Verdana"/>
          <w:i/>
          <w:iCs/>
          <w:sz w:val="20"/>
          <w:szCs w:val="20"/>
        </w:rPr>
        <w:t xml:space="preserve"> privind protecția și promovarea drepturilor persoanelor cu handicap, republicată, cu modificările și completările ulterioare, beneficiază, pentru activitatea desfășurată în cadrul programului normal de lucru, de un spor de 15% din salariul de bază/solda de funcție/salariul de funcție/indemnizația de </w:t>
      </w:r>
      <w:r w:rsidR="00871E37" w:rsidRPr="00CA7F5D">
        <w:rPr>
          <w:rFonts w:ascii="Verdana" w:hAnsi="Verdana"/>
          <w:i/>
          <w:iCs/>
          <w:sz w:val="20"/>
          <w:szCs w:val="20"/>
        </w:rPr>
        <w:lastRenderedPageBreak/>
        <w:t xml:space="preserve">încadrare, prevăzut la art. 22 din Legea-cadru </w:t>
      </w:r>
      <w:hyperlink r:id="rId8" w:history="1">
        <w:r w:rsidR="00871E37" w:rsidRPr="00CA7F5D">
          <w:rPr>
            <w:rFonts w:ascii="Verdana" w:hAnsi="Verdana"/>
            <w:i/>
            <w:iCs/>
            <w:sz w:val="20"/>
            <w:szCs w:val="20"/>
          </w:rPr>
          <w:t>nr. 153/2017</w:t>
        </w:r>
      </w:hyperlink>
      <w:r w:rsidR="00871E37" w:rsidRPr="00CA7F5D">
        <w:rPr>
          <w:rFonts w:ascii="Verdana" w:hAnsi="Verdana"/>
          <w:i/>
          <w:iCs/>
          <w:sz w:val="20"/>
          <w:szCs w:val="20"/>
        </w:rPr>
        <w:t xml:space="preserve"> privind salarizarea personalului plătit din fonduri publice, cu modificările și completările ulterioare”</w:t>
      </w:r>
      <w:r w:rsidR="00871E37" w:rsidRPr="00CA7F5D">
        <w:rPr>
          <w:rFonts w:ascii="Verdana" w:hAnsi="Verdana"/>
          <w:sz w:val="20"/>
          <w:szCs w:val="20"/>
        </w:rPr>
        <w:t>.</w:t>
      </w:r>
      <w:r w:rsidR="00871E37" w:rsidRPr="00CA7F5D">
        <w:rPr>
          <w:rFonts w:ascii="Verdana" w:hAnsi="Verdana"/>
          <w:sz w:val="20"/>
          <w:szCs w:val="20"/>
        </w:rPr>
        <w:br/>
      </w:r>
    </w:p>
    <w:p w14:paraId="7A8A1EBE" w14:textId="3FE518CA" w:rsidR="00AD7242" w:rsidRPr="00CA7F5D" w:rsidRDefault="005C029F" w:rsidP="00AD7242">
      <w:pPr>
        <w:pStyle w:val="NoSpacing"/>
        <w:jc w:val="both"/>
        <w:rPr>
          <w:rFonts w:ascii="Verdana" w:hAnsi="Verdana"/>
          <w:sz w:val="20"/>
          <w:szCs w:val="20"/>
        </w:rPr>
      </w:pPr>
      <w:r w:rsidRPr="00CA7F5D">
        <w:rPr>
          <w:rFonts w:ascii="Verdana" w:hAnsi="Verdana"/>
          <w:b/>
          <w:bCs/>
          <w:sz w:val="20"/>
          <w:szCs w:val="20"/>
        </w:rPr>
        <w:t>7</w:t>
      </w:r>
      <w:r w:rsidR="00AD7242" w:rsidRPr="00CA7F5D">
        <w:rPr>
          <w:rFonts w:ascii="Verdana" w:hAnsi="Verdana"/>
          <w:b/>
          <w:bCs/>
          <w:sz w:val="20"/>
          <w:szCs w:val="20"/>
        </w:rPr>
        <w:t>.</w:t>
      </w:r>
      <w:r w:rsidR="00AD7242" w:rsidRPr="00CA7F5D">
        <w:rPr>
          <w:rFonts w:ascii="Verdana" w:hAnsi="Verdana"/>
          <w:sz w:val="20"/>
          <w:szCs w:val="20"/>
        </w:rPr>
        <w:t xml:space="preserve"> Sporul pentru munca de noapte </w:t>
      </w:r>
      <w:r w:rsidR="004B679A" w:rsidRPr="00CA7F5D">
        <w:rPr>
          <w:rFonts w:ascii="Verdana" w:hAnsi="Verdana"/>
          <w:sz w:val="20"/>
          <w:szCs w:val="20"/>
        </w:rPr>
        <w:t xml:space="preserve">de 15% </w:t>
      </w:r>
      <w:r w:rsidR="00323604" w:rsidRPr="00CA7F5D">
        <w:rPr>
          <w:rFonts w:ascii="Verdana" w:hAnsi="Verdana"/>
          <w:sz w:val="20"/>
          <w:szCs w:val="20"/>
        </w:rPr>
        <w:t xml:space="preserve">din salariul de bază </w:t>
      </w:r>
      <w:r w:rsidR="00AD7242" w:rsidRPr="00CA7F5D">
        <w:rPr>
          <w:rFonts w:ascii="Verdana" w:hAnsi="Verdana"/>
          <w:sz w:val="20"/>
          <w:szCs w:val="20"/>
        </w:rPr>
        <w:t xml:space="preserve">se acordă în temeiul </w:t>
      </w:r>
      <w:r w:rsidR="004B679A" w:rsidRPr="00CA7F5D">
        <w:rPr>
          <w:rFonts w:ascii="Verdana" w:hAnsi="Verdana"/>
          <w:sz w:val="20"/>
          <w:szCs w:val="20"/>
        </w:rPr>
        <w:t>Cap. II, art. 1 alin.</w:t>
      </w:r>
      <w:r w:rsidR="0050590D" w:rsidRPr="00CA7F5D">
        <w:rPr>
          <w:rFonts w:ascii="Verdana" w:hAnsi="Verdana"/>
          <w:sz w:val="20"/>
          <w:szCs w:val="20"/>
        </w:rPr>
        <w:t xml:space="preserve"> </w:t>
      </w:r>
      <w:r w:rsidR="004B679A" w:rsidRPr="00CA7F5D">
        <w:rPr>
          <w:rFonts w:ascii="Verdana" w:hAnsi="Verdana"/>
          <w:sz w:val="20"/>
          <w:szCs w:val="20"/>
        </w:rPr>
        <w:t xml:space="preserve">(1) din anexa II </w:t>
      </w:r>
      <w:r w:rsidR="00AD7242" w:rsidRPr="00CA7F5D">
        <w:rPr>
          <w:rFonts w:ascii="Verdana" w:hAnsi="Verdana"/>
          <w:sz w:val="20"/>
          <w:szCs w:val="20"/>
        </w:rPr>
        <w:t>din Legea-cadru nr. 153/2017 privind salarizarea personalului plătit din fonduri publice, cu modificările și completările ulterioare</w:t>
      </w:r>
      <w:r w:rsidR="00323604" w:rsidRPr="00CA7F5D">
        <w:rPr>
          <w:rFonts w:ascii="Verdana" w:hAnsi="Verdana"/>
          <w:sz w:val="20"/>
          <w:szCs w:val="20"/>
        </w:rPr>
        <w:t>.</w:t>
      </w:r>
    </w:p>
    <w:p w14:paraId="581B5DAB" w14:textId="77777777" w:rsidR="007A06EF" w:rsidRPr="00CA7F5D" w:rsidRDefault="007A06EF" w:rsidP="00821C2A">
      <w:pPr>
        <w:pStyle w:val="NoSpacing"/>
        <w:jc w:val="both"/>
        <w:rPr>
          <w:rFonts w:ascii="Verdana" w:hAnsi="Verdana"/>
          <w:sz w:val="20"/>
          <w:szCs w:val="20"/>
        </w:rPr>
      </w:pPr>
    </w:p>
    <w:p w14:paraId="51FC0A7A" w14:textId="16713E66" w:rsidR="00821C2A" w:rsidRPr="00CA7F5D" w:rsidRDefault="005C029F" w:rsidP="00821C2A">
      <w:pPr>
        <w:pStyle w:val="NoSpacing"/>
        <w:jc w:val="both"/>
        <w:rPr>
          <w:rFonts w:ascii="Verdana" w:hAnsi="Verdana"/>
          <w:sz w:val="20"/>
          <w:szCs w:val="20"/>
        </w:rPr>
      </w:pPr>
      <w:r w:rsidRPr="00CA7F5D">
        <w:rPr>
          <w:rFonts w:ascii="Verdana" w:hAnsi="Verdana"/>
          <w:b/>
          <w:bCs/>
          <w:sz w:val="20"/>
          <w:szCs w:val="20"/>
        </w:rPr>
        <w:t>8</w:t>
      </w:r>
      <w:r w:rsidR="00821C2A" w:rsidRPr="00CA7F5D">
        <w:rPr>
          <w:rFonts w:ascii="Verdana" w:hAnsi="Verdana"/>
          <w:b/>
          <w:bCs/>
          <w:sz w:val="20"/>
          <w:szCs w:val="20"/>
        </w:rPr>
        <w:t>.</w:t>
      </w:r>
      <w:r w:rsidR="00821C2A" w:rsidRPr="00CA7F5D">
        <w:rPr>
          <w:rFonts w:ascii="Verdana" w:hAnsi="Verdana"/>
          <w:sz w:val="20"/>
          <w:szCs w:val="20"/>
        </w:rPr>
        <w:t xml:space="preserve"> În temeiul Cap. II, art. 2 alin.(1) și alin. (2) din anexa II din Legea-cadru nr. 153/2017 privind salarizarea personalului plătit din fonduri publice, cu modificările și completările ulterioare</w:t>
      </w:r>
      <w:r w:rsidR="00260874" w:rsidRPr="00CA7F5D">
        <w:rPr>
          <w:rFonts w:ascii="Verdana" w:hAnsi="Verdana"/>
          <w:sz w:val="20"/>
          <w:szCs w:val="20"/>
        </w:rPr>
        <w:t>:</w:t>
      </w:r>
      <w:r w:rsidR="00821C2A" w:rsidRPr="00CA7F5D">
        <w:rPr>
          <w:rFonts w:ascii="Verdana" w:hAnsi="Verdana"/>
          <w:sz w:val="20"/>
          <w:szCs w:val="20"/>
        </w:rPr>
        <w:t xml:space="preserve"> „</w:t>
      </w:r>
      <w:r w:rsidR="00821C2A" w:rsidRPr="00CA7F5D">
        <w:rPr>
          <w:rFonts w:ascii="Verdana" w:hAnsi="Verdana"/>
          <w:i/>
          <w:iCs/>
          <w:sz w:val="20"/>
          <w:szCs w:val="20"/>
        </w:rPr>
        <w:t xml:space="preserve">munca prestată de personalul din unitățile sanitare, de asistență socială și de asistență </w:t>
      </w:r>
      <w:proofErr w:type="spellStart"/>
      <w:r w:rsidR="00821C2A" w:rsidRPr="00CA7F5D">
        <w:rPr>
          <w:rFonts w:ascii="Verdana" w:hAnsi="Verdana"/>
          <w:i/>
          <w:iCs/>
          <w:sz w:val="20"/>
          <w:szCs w:val="20"/>
        </w:rPr>
        <w:t>medico</w:t>
      </w:r>
      <w:proofErr w:type="spellEnd"/>
      <w:r w:rsidR="00821C2A" w:rsidRPr="00CA7F5D">
        <w:rPr>
          <w:rFonts w:ascii="Verdana" w:hAnsi="Verdana"/>
          <w:i/>
          <w:iCs/>
          <w:sz w:val="20"/>
          <w:szCs w:val="20"/>
        </w:rPr>
        <w:t>-socială, în vederea asigurării continuității activității, în zilele de repaus săptămânal, de sărbători legale si în celelalte zile în care, în conformitate cu reglementările în vigoare, nu se lucrează, în cadrul programului normal de lucru, se plătește cu un spor de până la 100% din salariul de bază al funcției îndeplinite. (2) Munca astfel prestată și plătită nu se compensează și cu timp liber corespunzător”</w:t>
      </w:r>
      <w:r w:rsidR="00821C2A" w:rsidRPr="00CA7F5D">
        <w:rPr>
          <w:rFonts w:ascii="Verdana" w:hAnsi="Verdana"/>
          <w:sz w:val="20"/>
          <w:szCs w:val="20"/>
        </w:rPr>
        <w:t xml:space="preserve">. </w:t>
      </w:r>
    </w:p>
    <w:p w14:paraId="61B80A4D" w14:textId="77777777" w:rsidR="00CC7A1A" w:rsidRPr="00CA7F5D" w:rsidRDefault="00CC7A1A" w:rsidP="00821C2A">
      <w:pPr>
        <w:pStyle w:val="NoSpacing"/>
        <w:jc w:val="both"/>
        <w:rPr>
          <w:rFonts w:ascii="Verdana" w:hAnsi="Verdana"/>
          <w:sz w:val="20"/>
          <w:szCs w:val="20"/>
        </w:rPr>
      </w:pPr>
    </w:p>
    <w:p w14:paraId="07B43ADB" w14:textId="2AB79518" w:rsidR="004E7503" w:rsidRPr="00CA7F5D" w:rsidRDefault="005C029F" w:rsidP="00AD7242">
      <w:pPr>
        <w:pStyle w:val="NoSpacing"/>
        <w:jc w:val="both"/>
        <w:rPr>
          <w:rFonts w:ascii="Verdana" w:hAnsi="Verdana"/>
          <w:sz w:val="20"/>
          <w:szCs w:val="20"/>
          <w:lang w:eastAsia="ro-RO"/>
        </w:rPr>
      </w:pPr>
      <w:r w:rsidRPr="00CA7F5D">
        <w:rPr>
          <w:rFonts w:ascii="Verdana" w:hAnsi="Verdana"/>
          <w:b/>
          <w:bCs/>
          <w:sz w:val="20"/>
          <w:szCs w:val="20"/>
        </w:rPr>
        <w:t>9</w:t>
      </w:r>
      <w:r w:rsidR="004E7503" w:rsidRPr="00CA7F5D">
        <w:rPr>
          <w:rFonts w:ascii="Verdana" w:hAnsi="Verdana"/>
          <w:b/>
          <w:bCs/>
          <w:sz w:val="20"/>
          <w:szCs w:val="20"/>
        </w:rPr>
        <w:t>.</w:t>
      </w:r>
      <w:r w:rsidR="004E7503" w:rsidRPr="00CA7F5D">
        <w:rPr>
          <w:rFonts w:ascii="Verdana" w:hAnsi="Verdana"/>
          <w:sz w:val="20"/>
          <w:szCs w:val="20"/>
        </w:rPr>
        <w:t xml:space="preserve"> Persoanele care exercită funcția de medic coordonator beneficiază de o majorare de 5% a salariului de bază, pe perioada cât exercită această funcție</w:t>
      </w:r>
      <w:r w:rsidR="004624A6" w:rsidRPr="00CA7F5D">
        <w:rPr>
          <w:rFonts w:ascii="Verdana" w:hAnsi="Verdana"/>
          <w:sz w:val="20"/>
          <w:szCs w:val="20"/>
        </w:rPr>
        <w:t xml:space="preserve"> iar p</w:t>
      </w:r>
      <w:r w:rsidR="004E7503" w:rsidRPr="00CA7F5D">
        <w:rPr>
          <w:rFonts w:ascii="Verdana" w:hAnsi="Verdana"/>
          <w:sz w:val="20"/>
          <w:szCs w:val="20"/>
          <w:lang w:eastAsia="ro-RO"/>
        </w:rPr>
        <w:t xml:space="preserve">ersoanele care exercită funcția de asistent medical coordonator </w:t>
      </w:r>
      <w:r w:rsidR="004E7503" w:rsidRPr="00CA7F5D">
        <w:rPr>
          <w:rFonts w:ascii="Verdana" w:hAnsi="Verdana"/>
          <w:sz w:val="20"/>
          <w:szCs w:val="20"/>
        </w:rPr>
        <w:t xml:space="preserve">beneficiază de o majorare </w:t>
      </w:r>
      <w:r w:rsidR="007F21B1" w:rsidRPr="00CA7F5D">
        <w:rPr>
          <w:rFonts w:ascii="Verdana" w:hAnsi="Verdana"/>
          <w:sz w:val="20"/>
          <w:szCs w:val="20"/>
        </w:rPr>
        <w:t xml:space="preserve">a salariului de bază de </w:t>
      </w:r>
      <w:r w:rsidR="00924D23" w:rsidRPr="00CA7F5D">
        <w:rPr>
          <w:rFonts w:ascii="Verdana" w:hAnsi="Verdana"/>
          <w:sz w:val="20"/>
          <w:szCs w:val="20"/>
        </w:rPr>
        <w:t>20</w:t>
      </w:r>
      <w:r w:rsidR="007F21B1" w:rsidRPr="00CA7F5D">
        <w:rPr>
          <w:rFonts w:ascii="Verdana" w:hAnsi="Verdana"/>
          <w:sz w:val="20"/>
          <w:szCs w:val="20"/>
        </w:rPr>
        <w:t>% din salariul de bază</w:t>
      </w:r>
      <w:r w:rsidR="004E7503" w:rsidRPr="00CA7F5D">
        <w:rPr>
          <w:rFonts w:ascii="Verdana" w:hAnsi="Verdana"/>
          <w:sz w:val="20"/>
          <w:szCs w:val="20"/>
        </w:rPr>
        <w:t xml:space="preserve"> aferent funcției de asistent medical principal cu studii superioare care conține sporul de vechime în muncă la nivel maxim, pe perioada cât exercită această funcție, conform Anexei </w:t>
      </w:r>
      <w:r w:rsidR="004624A6" w:rsidRPr="00CA7F5D">
        <w:rPr>
          <w:rFonts w:ascii="Verdana" w:hAnsi="Verdana"/>
          <w:sz w:val="20"/>
          <w:szCs w:val="20"/>
        </w:rPr>
        <w:t>nr. 1</w:t>
      </w:r>
      <w:r w:rsidR="004E7503" w:rsidRPr="00CA7F5D">
        <w:rPr>
          <w:rFonts w:ascii="Verdana" w:hAnsi="Verdana"/>
          <w:sz w:val="20"/>
          <w:szCs w:val="20"/>
        </w:rPr>
        <w:t>, cap. I, punctul 1.4. din</w:t>
      </w:r>
      <w:r w:rsidR="004624A6" w:rsidRPr="00CA7F5D">
        <w:rPr>
          <w:rFonts w:ascii="Verdana" w:hAnsi="Verdana"/>
          <w:sz w:val="20"/>
          <w:szCs w:val="20"/>
        </w:rPr>
        <w:t xml:space="preserve"> O.U.G. nr. 19/2024</w:t>
      </w:r>
      <w:r w:rsidR="004E7503" w:rsidRPr="00CA7F5D">
        <w:rPr>
          <w:rFonts w:ascii="Verdana" w:hAnsi="Verdana"/>
          <w:sz w:val="20"/>
          <w:szCs w:val="20"/>
        </w:rPr>
        <w:t xml:space="preserve"> </w:t>
      </w:r>
      <w:r w:rsidR="004624A6" w:rsidRPr="00CA7F5D">
        <w:rPr>
          <w:rFonts w:ascii="Verdana" w:hAnsi="Verdana"/>
          <w:sz w:val="20"/>
          <w:szCs w:val="20"/>
          <w:lang w:eastAsia="ro-RO"/>
        </w:rPr>
        <w:t>privind unele măsuri referitoare la salarizarea personalului din sănătate, asistență socială și alte sectoare de activitate bugetară</w:t>
      </w:r>
      <w:r w:rsidR="007F21B1" w:rsidRPr="00CA7F5D">
        <w:rPr>
          <w:rFonts w:ascii="Verdana" w:hAnsi="Verdana"/>
          <w:sz w:val="20"/>
          <w:szCs w:val="20"/>
          <w:lang w:eastAsia="ro-RO"/>
        </w:rPr>
        <w:t>.</w:t>
      </w:r>
    </w:p>
    <w:p w14:paraId="5CB25148" w14:textId="77777777" w:rsidR="007A06EF" w:rsidRPr="00CA7F5D" w:rsidRDefault="007A06EF" w:rsidP="00916563">
      <w:pPr>
        <w:pStyle w:val="NoSpacing"/>
        <w:jc w:val="both"/>
        <w:rPr>
          <w:rFonts w:ascii="Verdana" w:hAnsi="Verdana"/>
          <w:sz w:val="20"/>
          <w:szCs w:val="20"/>
          <w:lang w:eastAsia="ro-RO"/>
        </w:rPr>
      </w:pPr>
    </w:p>
    <w:p w14:paraId="79ACD133" w14:textId="0AAE52FC" w:rsidR="00916563" w:rsidRPr="00CA7F5D" w:rsidRDefault="005C029F" w:rsidP="00916563">
      <w:pPr>
        <w:pStyle w:val="NoSpacing"/>
        <w:jc w:val="both"/>
        <w:rPr>
          <w:rFonts w:ascii="Verdana" w:hAnsi="Verdana"/>
          <w:sz w:val="20"/>
          <w:szCs w:val="20"/>
        </w:rPr>
      </w:pPr>
      <w:r w:rsidRPr="00CA7F5D">
        <w:rPr>
          <w:rFonts w:ascii="Verdana" w:hAnsi="Verdana"/>
          <w:b/>
          <w:bCs/>
          <w:sz w:val="20"/>
          <w:szCs w:val="20"/>
          <w:lang w:eastAsia="ro-RO"/>
        </w:rPr>
        <w:t>10</w:t>
      </w:r>
      <w:r w:rsidR="00916563" w:rsidRPr="00CA7F5D">
        <w:rPr>
          <w:rFonts w:ascii="Verdana" w:hAnsi="Verdana"/>
          <w:b/>
          <w:bCs/>
          <w:sz w:val="20"/>
          <w:szCs w:val="20"/>
          <w:lang w:eastAsia="ro-RO"/>
        </w:rPr>
        <w:t>.</w:t>
      </w:r>
      <w:r w:rsidR="00916563" w:rsidRPr="00CA7F5D">
        <w:rPr>
          <w:rFonts w:ascii="Verdana" w:hAnsi="Verdana"/>
          <w:sz w:val="20"/>
          <w:szCs w:val="20"/>
          <w:lang w:eastAsia="ro-RO"/>
        </w:rPr>
        <w:t xml:space="preserve"> Persoanele care ocupă funcția de asistent medical </w:t>
      </w:r>
      <w:r w:rsidR="002B244E" w:rsidRPr="00CA7F5D">
        <w:rPr>
          <w:rFonts w:ascii="Verdana" w:hAnsi="Verdana"/>
          <w:sz w:val="20"/>
          <w:szCs w:val="20"/>
          <w:lang w:eastAsia="ro-RO"/>
        </w:rPr>
        <w:t>în</w:t>
      </w:r>
      <w:r w:rsidR="00916563" w:rsidRPr="00CA7F5D">
        <w:rPr>
          <w:rFonts w:ascii="Verdana" w:hAnsi="Verdana"/>
          <w:sz w:val="20"/>
          <w:szCs w:val="20"/>
          <w:lang w:eastAsia="ro-RO"/>
        </w:rPr>
        <w:t xml:space="preserve"> cadrul Serviciului medicină școlară, Direcția </w:t>
      </w:r>
      <w:proofErr w:type="spellStart"/>
      <w:r w:rsidR="00916563" w:rsidRPr="00CA7F5D">
        <w:rPr>
          <w:rFonts w:ascii="Verdana" w:hAnsi="Verdana"/>
          <w:sz w:val="20"/>
          <w:szCs w:val="20"/>
          <w:lang w:eastAsia="ro-RO"/>
        </w:rPr>
        <w:t>medico</w:t>
      </w:r>
      <w:proofErr w:type="spellEnd"/>
      <w:r w:rsidR="00916563" w:rsidRPr="00CA7F5D">
        <w:rPr>
          <w:rFonts w:ascii="Verdana" w:hAnsi="Verdana"/>
          <w:sz w:val="20"/>
          <w:szCs w:val="20"/>
          <w:lang w:eastAsia="ro-RO"/>
        </w:rPr>
        <w:t>-socială, beneficiază de o indemnizație lunară în cuantum brut de 500 lei, potrivit art. II din O.G. nr. 42/2023 pentru modificarea și completarea Legii nr. 95/2006 privind reforma în domeniul sănătății și pentru modificarea și completarea altor acte normative, art. 3^1 alin. (1), lit. f) din Anexa II la Lege-cadru nr. 153/2017, cu modificările și completările ulterioare și O.U.G. nr. 63/2023 pentru stabilirea unor măsuri la nivelul structurii organizatorice aferente unităților sanitare, precum și stabilirea unor măsuri privind salarizarea personalului din sistemul sanitar public și pentru completarea unor acte normative în domeniul sănătății și în domeniul fiscal.</w:t>
      </w:r>
    </w:p>
    <w:p w14:paraId="2729D3C7" w14:textId="77777777" w:rsidR="007A06EF" w:rsidRPr="00CA7F5D" w:rsidRDefault="007A06EF" w:rsidP="004014A0">
      <w:pPr>
        <w:pStyle w:val="NoSpacing"/>
        <w:jc w:val="both"/>
        <w:rPr>
          <w:rFonts w:ascii="Verdana" w:hAnsi="Verdana"/>
          <w:sz w:val="20"/>
          <w:szCs w:val="20"/>
          <w:lang w:eastAsia="ro-RO"/>
        </w:rPr>
      </w:pPr>
    </w:p>
    <w:p w14:paraId="718A482F" w14:textId="18B7B1C8" w:rsidR="003D0FE7" w:rsidRPr="00CA7F5D" w:rsidRDefault="003D0FE7" w:rsidP="003D0FE7">
      <w:pPr>
        <w:pStyle w:val="NoSpacing"/>
        <w:jc w:val="both"/>
        <w:rPr>
          <w:rFonts w:ascii="Verdana" w:hAnsi="Verdana"/>
          <w:i/>
          <w:iCs/>
          <w:sz w:val="20"/>
          <w:szCs w:val="20"/>
          <w:lang w:eastAsia="ro-RO"/>
        </w:rPr>
      </w:pPr>
      <w:r w:rsidRPr="00CA7F5D">
        <w:rPr>
          <w:rFonts w:ascii="Verdana" w:hAnsi="Verdana"/>
          <w:b/>
          <w:bCs/>
          <w:sz w:val="20"/>
          <w:szCs w:val="20"/>
        </w:rPr>
        <w:t>11.</w:t>
      </w:r>
      <w:r w:rsidRPr="00CA7F5D">
        <w:rPr>
          <w:rFonts w:ascii="Verdana" w:hAnsi="Verdana"/>
          <w:sz w:val="20"/>
          <w:szCs w:val="20"/>
        </w:rPr>
        <w:t xml:space="preserve"> Potrivit art. 18 alin. (1) din Legea-cadru  nr. 153/2017 privind salarizarea personalului plătit din fonduri publice, cu modificările și completările ulterioare coroborat cu art. X</w:t>
      </w:r>
      <w:r w:rsidR="004D2148" w:rsidRPr="00CA7F5D">
        <w:rPr>
          <w:rFonts w:ascii="Verdana" w:hAnsi="Verdana"/>
          <w:sz w:val="20"/>
          <w:szCs w:val="20"/>
        </w:rPr>
        <w:t>V.</w:t>
      </w:r>
      <w:r w:rsidRPr="00CA7F5D">
        <w:rPr>
          <w:rFonts w:ascii="Verdana" w:hAnsi="Verdana"/>
          <w:sz w:val="20"/>
          <w:szCs w:val="20"/>
        </w:rPr>
        <w:t xml:space="preserve"> pct.</w:t>
      </w:r>
      <w:r w:rsidR="004D2148" w:rsidRPr="00CA7F5D">
        <w:rPr>
          <w:rFonts w:ascii="Verdana" w:hAnsi="Verdana"/>
          <w:sz w:val="20"/>
          <w:szCs w:val="20"/>
        </w:rPr>
        <w:t>5</w:t>
      </w:r>
      <w:r w:rsidRPr="00CA7F5D">
        <w:rPr>
          <w:rFonts w:ascii="Verdana" w:hAnsi="Verdana"/>
          <w:sz w:val="20"/>
          <w:szCs w:val="20"/>
        </w:rPr>
        <w:t xml:space="preserve"> din </w:t>
      </w:r>
      <w:hyperlink r:id="rId9" w:history="1">
        <w:r w:rsidRPr="00CA7F5D">
          <w:rPr>
            <w:rFonts w:ascii="Verdana" w:hAnsi="Verdana"/>
            <w:sz w:val="20"/>
            <w:szCs w:val="20"/>
          </w:rPr>
          <w:t xml:space="preserve">Legea </w:t>
        </w:r>
        <w:r w:rsidR="004D2148" w:rsidRPr="00CA7F5D">
          <w:rPr>
            <w:rFonts w:ascii="Verdana" w:hAnsi="Verdana"/>
            <w:sz w:val="20"/>
            <w:szCs w:val="20"/>
          </w:rPr>
          <w:t>nr. 141</w:t>
        </w:r>
        <w:r w:rsidRPr="00CA7F5D">
          <w:rPr>
            <w:rFonts w:ascii="Verdana" w:hAnsi="Verdana"/>
            <w:sz w:val="20"/>
            <w:szCs w:val="20"/>
          </w:rPr>
          <w:t>/202</w:t>
        </w:r>
        <w:r w:rsidR="004D2148" w:rsidRPr="00CA7F5D">
          <w:rPr>
            <w:rFonts w:ascii="Verdana" w:hAnsi="Verdana"/>
            <w:sz w:val="20"/>
            <w:szCs w:val="20"/>
          </w:rPr>
          <w:t>5</w:t>
        </w:r>
      </w:hyperlink>
      <w:r w:rsidRPr="00CA7F5D">
        <w:rPr>
          <w:rFonts w:ascii="Verdana" w:hAnsi="Verdana"/>
          <w:sz w:val="20"/>
          <w:szCs w:val="20"/>
        </w:rPr>
        <w:t>, cu modificările și completările ulterioare,</w:t>
      </w:r>
      <w:r w:rsidR="004D2148" w:rsidRPr="00CA7F5D">
        <w:rPr>
          <w:rFonts w:ascii="Verdana" w:hAnsi="Verdana"/>
          <w:sz w:val="20"/>
          <w:szCs w:val="20"/>
        </w:rPr>
        <w:t xml:space="preserve"> în anul 2026</w:t>
      </w:r>
      <w:r w:rsidR="00260874" w:rsidRPr="00CA7F5D">
        <w:rPr>
          <w:rFonts w:ascii="Verdana" w:hAnsi="Verdana"/>
          <w:sz w:val="20"/>
          <w:szCs w:val="20"/>
        </w:rPr>
        <w:t>:</w:t>
      </w:r>
      <w:r w:rsidR="004D2148" w:rsidRPr="00CA7F5D">
        <w:rPr>
          <w:rFonts w:ascii="Verdana" w:hAnsi="Verdana"/>
          <w:sz w:val="20"/>
          <w:szCs w:val="20"/>
        </w:rPr>
        <w:t xml:space="preserve"> “</w:t>
      </w:r>
      <w:r w:rsidR="004D2148" w:rsidRPr="00CA7F5D">
        <w:rPr>
          <w:rFonts w:ascii="Verdana" w:hAnsi="Verdana"/>
          <w:i/>
          <w:iCs/>
          <w:sz w:val="20"/>
          <w:szCs w:val="20"/>
        </w:rPr>
        <w:t xml:space="preserve">ordonatorii de credite acordă lunar, pentru personalul încadrat ale cărui salarii lunare sunt de până la 6.000 lei net inclusiv, o indemnizație de hrană de 347 lei lunar. De acest drept nu beneficiază personalul căruia i se acordă alte drepturi de hrană, potrivit </w:t>
      </w:r>
      <w:r w:rsidR="004943F3" w:rsidRPr="00CA7F5D">
        <w:rPr>
          <w:rFonts w:ascii="Verdana" w:hAnsi="Verdana"/>
          <w:i/>
          <w:iCs/>
          <w:sz w:val="20"/>
          <w:szCs w:val="20"/>
        </w:rPr>
        <w:t>legislației</w:t>
      </w:r>
      <w:r w:rsidR="004D2148" w:rsidRPr="00CA7F5D">
        <w:rPr>
          <w:rFonts w:ascii="Verdana" w:hAnsi="Verdana"/>
          <w:i/>
          <w:iCs/>
          <w:sz w:val="20"/>
          <w:szCs w:val="20"/>
        </w:rPr>
        <w:t xml:space="preserve"> specific”</w:t>
      </w:r>
      <w:r w:rsidRPr="00CA7F5D">
        <w:rPr>
          <w:rFonts w:ascii="Verdana" w:hAnsi="Verdana"/>
          <w:i/>
          <w:iCs/>
          <w:sz w:val="20"/>
          <w:szCs w:val="20"/>
          <w:lang w:eastAsia="ro-RO"/>
        </w:rPr>
        <w:t>.</w:t>
      </w:r>
    </w:p>
    <w:p w14:paraId="630E5E5C" w14:textId="77777777" w:rsidR="004D2148" w:rsidRPr="00CA7F5D" w:rsidRDefault="004D2148" w:rsidP="004D2148">
      <w:pPr>
        <w:pStyle w:val="NoSpacing"/>
        <w:jc w:val="both"/>
        <w:rPr>
          <w:rFonts w:ascii="Verdana" w:hAnsi="Verdana"/>
          <w:b/>
          <w:bCs/>
          <w:sz w:val="20"/>
          <w:szCs w:val="20"/>
          <w:lang w:eastAsia="ro-RO"/>
        </w:rPr>
      </w:pPr>
    </w:p>
    <w:p w14:paraId="634DE776" w14:textId="181EC611" w:rsidR="004D2148" w:rsidRPr="00CA7F5D" w:rsidRDefault="004943F3" w:rsidP="004D2148">
      <w:pPr>
        <w:pStyle w:val="NoSpacing"/>
        <w:jc w:val="both"/>
        <w:rPr>
          <w:rFonts w:ascii="Verdana" w:hAnsi="Verdana"/>
          <w:sz w:val="20"/>
          <w:szCs w:val="20"/>
          <w:lang w:eastAsia="ro-RO" w:bidi="ro-RO"/>
        </w:rPr>
      </w:pPr>
      <w:r w:rsidRPr="00CA7F5D">
        <w:rPr>
          <w:rFonts w:ascii="Verdana" w:hAnsi="Verdana"/>
          <w:b/>
          <w:bCs/>
          <w:sz w:val="20"/>
          <w:szCs w:val="20"/>
          <w:lang w:eastAsia="ro-RO"/>
        </w:rPr>
        <w:t>12.</w:t>
      </w:r>
      <w:r w:rsidRPr="00CA7F5D">
        <w:rPr>
          <w:rFonts w:ascii="Verdana" w:hAnsi="Verdana"/>
          <w:sz w:val="20"/>
          <w:szCs w:val="20"/>
          <w:lang w:eastAsia="ro-RO"/>
        </w:rPr>
        <w:t xml:space="preserve"> </w:t>
      </w:r>
      <w:r w:rsidR="004D2148" w:rsidRPr="00CA7F5D">
        <w:rPr>
          <w:rFonts w:ascii="Verdana" w:hAnsi="Verdana"/>
          <w:sz w:val="20"/>
          <w:szCs w:val="20"/>
          <w:lang w:eastAsia="ro-RO"/>
        </w:rPr>
        <w:t>Legea</w:t>
      </w:r>
      <w:r w:rsidR="004D2148" w:rsidRPr="00CA7F5D">
        <w:rPr>
          <w:rFonts w:ascii="Verdana" w:hAnsi="Verdana"/>
          <w:sz w:val="20"/>
          <w:szCs w:val="20"/>
          <w:lang w:eastAsia="ro-RO" w:bidi="ro-RO"/>
        </w:rPr>
        <w:t xml:space="preserve"> nr. 141/2025, cu modificările și completările </w:t>
      </w:r>
      <w:r w:rsidR="00ED06B9" w:rsidRPr="00CA7F5D">
        <w:rPr>
          <w:rFonts w:ascii="Verdana" w:hAnsi="Verdana"/>
          <w:sz w:val="20"/>
          <w:szCs w:val="20"/>
          <w:lang w:eastAsia="ro-RO" w:bidi="ro-RO"/>
        </w:rPr>
        <w:t xml:space="preserve">ulterioare </w:t>
      </w:r>
      <w:r w:rsidR="004D2148" w:rsidRPr="00CA7F5D">
        <w:rPr>
          <w:rFonts w:ascii="Verdana" w:hAnsi="Verdana"/>
          <w:sz w:val="20"/>
          <w:szCs w:val="20"/>
          <w:lang w:eastAsia="ro-RO" w:bidi="ro-RO"/>
        </w:rPr>
        <w:t xml:space="preserve">prevede la </w:t>
      </w:r>
      <w:r w:rsidR="004F4FBF" w:rsidRPr="00CA7F5D">
        <w:rPr>
          <w:rFonts w:ascii="Verdana" w:hAnsi="Verdana"/>
          <w:sz w:val="20"/>
          <w:szCs w:val="20"/>
          <w:lang w:eastAsia="ro-RO" w:bidi="ro-RO"/>
        </w:rPr>
        <w:t>a</w:t>
      </w:r>
      <w:r w:rsidR="004D2148" w:rsidRPr="00CA7F5D">
        <w:rPr>
          <w:rFonts w:ascii="Verdana" w:hAnsi="Verdana"/>
          <w:sz w:val="20"/>
          <w:szCs w:val="20"/>
          <w:lang w:eastAsia="ro-RO" w:bidi="ro-RO"/>
        </w:rPr>
        <w:t>rt. XVI</w:t>
      </w:r>
      <w:r w:rsidR="00260874" w:rsidRPr="00CA7F5D">
        <w:rPr>
          <w:rFonts w:ascii="Verdana" w:hAnsi="Verdana"/>
          <w:sz w:val="20"/>
          <w:szCs w:val="20"/>
          <w:lang w:eastAsia="ro-RO" w:bidi="ro-RO"/>
        </w:rPr>
        <w:t>:</w:t>
      </w:r>
      <w:r w:rsidR="004D2148" w:rsidRPr="00CA7F5D">
        <w:rPr>
          <w:rFonts w:ascii="Verdana" w:hAnsi="Verdana"/>
          <w:sz w:val="20"/>
          <w:szCs w:val="20"/>
          <w:lang w:eastAsia="ro-RO" w:bidi="ro-RO"/>
        </w:rPr>
        <w:t xml:space="preserve"> </w:t>
      </w:r>
      <w:r w:rsidR="00260874" w:rsidRPr="00CA7F5D">
        <w:rPr>
          <w:rFonts w:ascii="Verdana" w:hAnsi="Verdana"/>
          <w:sz w:val="20"/>
          <w:szCs w:val="20"/>
          <w:lang w:eastAsia="ro-RO" w:bidi="ro-RO"/>
        </w:rPr>
        <w:t>„</w:t>
      </w:r>
      <w:r w:rsidR="004D2148" w:rsidRPr="00CA7F5D">
        <w:rPr>
          <w:rFonts w:ascii="Verdana" w:hAnsi="Verdana"/>
          <w:i/>
          <w:iCs/>
          <w:sz w:val="20"/>
          <w:szCs w:val="20"/>
          <w:lang w:eastAsia="ro-RO" w:bidi="ro-RO"/>
        </w:rPr>
        <w:t xml:space="preserve">(1) Prin derogare de la prevederile art. 12 alin. (2) din Legea-cadru </w:t>
      </w:r>
      <w:hyperlink r:id="rId10" w:history="1">
        <w:r w:rsidR="004D2148" w:rsidRPr="00CA7F5D">
          <w:rPr>
            <w:rStyle w:val="Hyperlink"/>
            <w:rFonts w:ascii="Verdana" w:hAnsi="Verdana"/>
            <w:i/>
            <w:iCs/>
            <w:color w:val="auto"/>
            <w:sz w:val="20"/>
            <w:szCs w:val="20"/>
            <w:u w:val="none"/>
            <w:lang w:eastAsia="ro-RO" w:bidi="ro-RO"/>
          </w:rPr>
          <w:t>nr. 153/2017</w:t>
        </w:r>
      </w:hyperlink>
      <w:r w:rsidR="004D2148" w:rsidRPr="00CA7F5D">
        <w:rPr>
          <w:rFonts w:ascii="Verdana" w:hAnsi="Verdana"/>
          <w:i/>
          <w:iCs/>
          <w:sz w:val="20"/>
          <w:szCs w:val="20"/>
          <w:lang w:eastAsia="ro-RO" w:bidi="ro-RO"/>
        </w:rPr>
        <w:t xml:space="preserve"> privind salarizarea personalului </w:t>
      </w:r>
      <w:r w:rsidR="004F4FBF" w:rsidRPr="00CA7F5D">
        <w:rPr>
          <w:rFonts w:ascii="Verdana" w:hAnsi="Verdana"/>
          <w:i/>
          <w:iCs/>
          <w:sz w:val="20"/>
          <w:szCs w:val="20"/>
          <w:lang w:eastAsia="ro-RO" w:bidi="ro-RO"/>
        </w:rPr>
        <w:t>plătit</w:t>
      </w:r>
      <w:r w:rsidR="004D2148" w:rsidRPr="00CA7F5D">
        <w:rPr>
          <w:rFonts w:ascii="Verdana" w:hAnsi="Verdana"/>
          <w:i/>
          <w:iCs/>
          <w:sz w:val="20"/>
          <w:szCs w:val="20"/>
          <w:lang w:eastAsia="ro-RO" w:bidi="ro-RO"/>
        </w:rPr>
        <w:t xml:space="preserve"> din fonduri publice, cu </w:t>
      </w:r>
      <w:r w:rsidR="004F4FBF" w:rsidRPr="00CA7F5D">
        <w:rPr>
          <w:rFonts w:ascii="Verdana" w:hAnsi="Verdana"/>
          <w:i/>
          <w:iCs/>
          <w:sz w:val="20"/>
          <w:szCs w:val="20"/>
          <w:lang w:eastAsia="ro-RO" w:bidi="ro-RO"/>
        </w:rPr>
        <w:t>modificările</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ș</w:t>
      </w:r>
      <w:r w:rsidR="004D2148" w:rsidRPr="00CA7F5D">
        <w:rPr>
          <w:rFonts w:ascii="Verdana" w:hAnsi="Verdana"/>
          <w:i/>
          <w:iCs/>
          <w:sz w:val="20"/>
          <w:szCs w:val="20"/>
          <w:lang w:eastAsia="ro-RO" w:bidi="ro-RO"/>
        </w:rPr>
        <w:t xml:space="preserve">i </w:t>
      </w:r>
      <w:r w:rsidR="004F4FBF" w:rsidRPr="00CA7F5D">
        <w:rPr>
          <w:rFonts w:ascii="Verdana" w:hAnsi="Verdana"/>
          <w:i/>
          <w:iCs/>
          <w:sz w:val="20"/>
          <w:szCs w:val="20"/>
          <w:lang w:eastAsia="ro-RO" w:bidi="ro-RO"/>
        </w:rPr>
        <w:t>completările</w:t>
      </w:r>
      <w:r w:rsidR="004D2148" w:rsidRPr="00CA7F5D">
        <w:rPr>
          <w:rFonts w:ascii="Verdana" w:hAnsi="Verdana"/>
          <w:i/>
          <w:iCs/>
          <w:sz w:val="20"/>
          <w:szCs w:val="20"/>
          <w:lang w:eastAsia="ro-RO" w:bidi="ro-RO"/>
        </w:rPr>
        <w:t xml:space="preserve"> ulterioare, </w:t>
      </w:r>
      <w:r w:rsidR="004F4FBF" w:rsidRPr="00CA7F5D">
        <w:rPr>
          <w:rFonts w:ascii="Verdana" w:hAnsi="Verdana"/>
          <w:i/>
          <w:iCs/>
          <w:sz w:val="20"/>
          <w:szCs w:val="20"/>
          <w:lang w:eastAsia="ro-RO" w:bidi="ro-RO"/>
        </w:rPr>
        <w:t>î</w:t>
      </w:r>
      <w:r w:rsidR="004D2148" w:rsidRPr="00CA7F5D">
        <w:rPr>
          <w:rFonts w:ascii="Verdana" w:hAnsi="Verdana"/>
          <w:i/>
          <w:iCs/>
          <w:sz w:val="20"/>
          <w:szCs w:val="20"/>
          <w:lang w:eastAsia="ro-RO" w:bidi="ro-RO"/>
        </w:rPr>
        <w:t xml:space="preserve">n anul 2026, </w:t>
      </w:r>
      <w:r w:rsidR="004F4FBF" w:rsidRPr="00CA7F5D">
        <w:rPr>
          <w:rFonts w:ascii="Verdana" w:hAnsi="Verdana"/>
          <w:i/>
          <w:iCs/>
          <w:sz w:val="20"/>
          <w:szCs w:val="20"/>
          <w:lang w:eastAsia="ro-RO" w:bidi="ro-RO"/>
        </w:rPr>
        <w:t>începând</w:t>
      </w:r>
      <w:r w:rsidR="004D2148" w:rsidRPr="00CA7F5D">
        <w:rPr>
          <w:rFonts w:ascii="Verdana" w:hAnsi="Verdana"/>
          <w:i/>
          <w:iCs/>
          <w:sz w:val="20"/>
          <w:szCs w:val="20"/>
          <w:lang w:eastAsia="ro-RO" w:bidi="ro-RO"/>
        </w:rPr>
        <w:t xml:space="preserve"> cu data de 1 ianuarie, cuantumul brut al salariilor de baz</w:t>
      </w:r>
      <w:r w:rsidR="004F4FBF" w:rsidRPr="00CA7F5D">
        <w:rPr>
          <w:rFonts w:ascii="Verdana" w:hAnsi="Verdana"/>
          <w:i/>
          <w:iCs/>
          <w:sz w:val="20"/>
          <w:szCs w:val="20"/>
          <w:lang w:eastAsia="ro-RO" w:bidi="ro-RO"/>
        </w:rPr>
        <w:t>ă</w:t>
      </w:r>
      <w:r w:rsidR="004D2148" w:rsidRPr="00CA7F5D">
        <w:rPr>
          <w:rFonts w:ascii="Verdana" w:hAnsi="Verdana"/>
          <w:i/>
          <w:iCs/>
          <w:sz w:val="20"/>
          <w:szCs w:val="20"/>
          <w:lang w:eastAsia="ro-RO" w:bidi="ro-RO"/>
        </w:rPr>
        <w:t xml:space="preserve">/soldelor de </w:t>
      </w:r>
      <w:r w:rsidR="004F4FBF" w:rsidRPr="00CA7F5D">
        <w:rPr>
          <w:rFonts w:ascii="Verdana" w:hAnsi="Verdana"/>
          <w:i/>
          <w:iCs/>
          <w:sz w:val="20"/>
          <w:szCs w:val="20"/>
          <w:lang w:eastAsia="ro-RO" w:bidi="ro-RO"/>
        </w:rPr>
        <w:t>funcție</w:t>
      </w:r>
      <w:r w:rsidR="004D2148" w:rsidRPr="00CA7F5D">
        <w:rPr>
          <w:rFonts w:ascii="Verdana" w:hAnsi="Verdana"/>
          <w:i/>
          <w:iCs/>
          <w:sz w:val="20"/>
          <w:szCs w:val="20"/>
          <w:lang w:eastAsia="ro-RO" w:bidi="ro-RO"/>
        </w:rPr>
        <w:t xml:space="preserve">/salariilor de </w:t>
      </w:r>
      <w:r w:rsidR="004F4FBF" w:rsidRPr="00CA7F5D">
        <w:rPr>
          <w:rFonts w:ascii="Verdana" w:hAnsi="Verdana"/>
          <w:i/>
          <w:iCs/>
          <w:sz w:val="20"/>
          <w:szCs w:val="20"/>
          <w:lang w:eastAsia="ro-RO" w:bidi="ro-RO"/>
        </w:rPr>
        <w:t>funcție</w:t>
      </w:r>
      <w:r w:rsidR="004D2148" w:rsidRPr="00CA7F5D">
        <w:rPr>
          <w:rFonts w:ascii="Verdana" w:hAnsi="Verdana"/>
          <w:i/>
          <w:iCs/>
          <w:sz w:val="20"/>
          <w:szCs w:val="20"/>
          <w:lang w:eastAsia="ro-RO" w:bidi="ro-RO"/>
        </w:rPr>
        <w:t>/</w:t>
      </w:r>
      <w:r w:rsidR="004F4FBF" w:rsidRPr="00CA7F5D">
        <w:rPr>
          <w:rFonts w:ascii="Verdana" w:hAnsi="Verdana"/>
          <w:i/>
          <w:iCs/>
          <w:sz w:val="20"/>
          <w:szCs w:val="20"/>
          <w:lang w:eastAsia="ro-RO" w:bidi="ro-RO"/>
        </w:rPr>
        <w:t>indemnizațiilor</w:t>
      </w:r>
      <w:r w:rsidR="004D2148" w:rsidRPr="00CA7F5D">
        <w:rPr>
          <w:rFonts w:ascii="Verdana" w:hAnsi="Verdana"/>
          <w:i/>
          <w:iCs/>
          <w:sz w:val="20"/>
          <w:szCs w:val="20"/>
          <w:lang w:eastAsia="ro-RO" w:bidi="ro-RO"/>
        </w:rPr>
        <w:t xml:space="preserve"> de </w:t>
      </w:r>
      <w:r w:rsidR="004F4FBF" w:rsidRPr="00CA7F5D">
        <w:rPr>
          <w:rFonts w:ascii="Verdana" w:hAnsi="Verdana"/>
          <w:i/>
          <w:iCs/>
          <w:sz w:val="20"/>
          <w:szCs w:val="20"/>
          <w:lang w:eastAsia="ro-RO" w:bidi="ro-RO"/>
        </w:rPr>
        <w:t>încadrare</w:t>
      </w:r>
      <w:r w:rsidR="004D2148" w:rsidRPr="00CA7F5D">
        <w:rPr>
          <w:rFonts w:ascii="Verdana" w:hAnsi="Verdana"/>
          <w:i/>
          <w:iCs/>
          <w:sz w:val="20"/>
          <w:szCs w:val="20"/>
          <w:lang w:eastAsia="ro-RO" w:bidi="ro-RO"/>
        </w:rPr>
        <w:t xml:space="preserve"> lunar</w:t>
      </w:r>
      <w:r w:rsidR="004F4FBF" w:rsidRPr="00CA7F5D">
        <w:rPr>
          <w:rFonts w:ascii="Verdana" w:hAnsi="Verdana"/>
          <w:i/>
          <w:iCs/>
          <w:sz w:val="20"/>
          <w:szCs w:val="20"/>
          <w:lang w:eastAsia="ro-RO" w:bidi="ro-RO"/>
        </w:rPr>
        <w:t>ă</w:t>
      </w:r>
      <w:r w:rsidR="004D2148" w:rsidRPr="00CA7F5D">
        <w:rPr>
          <w:rFonts w:ascii="Verdana" w:hAnsi="Verdana"/>
          <w:i/>
          <w:iCs/>
          <w:sz w:val="20"/>
          <w:szCs w:val="20"/>
          <w:lang w:eastAsia="ro-RO" w:bidi="ro-RO"/>
        </w:rPr>
        <w:t xml:space="preserve"> de care </w:t>
      </w:r>
      <w:r w:rsidR="004F4FBF" w:rsidRPr="00CA7F5D">
        <w:rPr>
          <w:rFonts w:ascii="Verdana" w:hAnsi="Verdana"/>
          <w:i/>
          <w:iCs/>
          <w:sz w:val="20"/>
          <w:szCs w:val="20"/>
          <w:lang w:eastAsia="ro-RO" w:bidi="ro-RO"/>
        </w:rPr>
        <w:t>beneficiază</w:t>
      </w:r>
      <w:r w:rsidR="004D2148" w:rsidRPr="00CA7F5D">
        <w:rPr>
          <w:rFonts w:ascii="Verdana" w:hAnsi="Verdana"/>
          <w:i/>
          <w:iCs/>
          <w:sz w:val="20"/>
          <w:szCs w:val="20"/>
          <w:lang w:eastAsia="ro-RO" w:bidi="ro-RO"/>
        </w:rPr>
        <w:t xml:space="preserve"> personalul </w:t>
      </w:r>
      <w:r w:rsidR="004F4FBF" w:rsidRPr="00CA7F5D">
        <w:rPr>
          <w:rFonts w:ascii="Verdana" w:hAnsi="Verdana"/>
          <w:i/>
          <w:iCs/>
          <w:sz w:val="20"/>
          <w:szCs w:val="20"/>
          <w:lang w:eastAsia="ro-RO" w:bidi="ro-RO"/>
        </w:rPr>
        <w:t>plătit</w:t>
      </w:r>
      <w:r w:rsidR="004D2148" w:rsidRPr="00CA7F5D">
        <w:rPr>
          <w:rFonts w:ascii="Verdana" w:hAnsi="Verdana"/>
          <w:i/>
          <w:iCs/>
          <w:sz w:val="20"/>
          <w:szCs w:val="20"/>
          <w:lang w:eastAsia="ro-RO" w:bidi="ro-RO"/>
        </w:rPr>
        <w:t xml:space="preserve"> din fonduri publice se </w:t>
      </w:r>
      <w:r w:rsidR="004F4FBF" w:rsidRPr="00CA7F5D">
        <w:rPr>
          <w:rFonts w:ascii="Verdana" w:hAnsi="Verdana"/>
          <w:i/>
          <w:iCs/>
          <w:sz w:val="20"/>
          <w:szCs w:val="20"/>
          <w:lang w:eastAsia="ro-RO" w:bidi="ro-RO"/>
        </w:rPr>
        <w:t>menține</w:t>
      </w:r>
      <w:r w:rsidR="004D2148" w:rsidRPr="00CA7F5D">
        <w:rPr>
          <w:rFonts w:ascii="Verdana" w:hAnsi="Verdana"/>
          <w:i/>
          <w:iCs/>
          <w:sz w:val="20"/>
          <w:szCs w:val="20"/>
          <w:lang w:eastAsia="ro-RO" w:bidi="ro-RO"/>
        </w:rPr>
        <w:t xml:space="preserve"> la </w:t>
      </w:r>
      <w:r w:rsidR="004F4FBF" w:rsidRPr="00CA7F5D">
        <w:rPr>
          <w:rFonts w:ascii="Verdana" w:hAnsi="Verdana"/>
          <w:i/>
          <w:iCs/>
          <w:sz w:val="20"/>
          <w:szCs w:val="20"/>
          <w:lang w:eastAsia="ro-RO" w:bidi="ro-RO"/>
        </w:rPr>
        <w:t>același</w:t>
      </w:r>
      <w:r w:rsidR="004D2148" w:rsidRPr="00CA7F5D">
        <w:rPr>
          <w:rFonts w:ascii="Verdana" w:hAnsi="Verdana"/>
          <w:i/>
          <w:iCs/>
          <w:sz w:val="20"/>
          <w:szCs w:val="20"/>
          <w:lang w:eastAsia="ro-RO" w:bidi="ro-RO"/>
        </w:rPr>
        <w:t xml:space="preserve"> nivel cu cel ce se acord</w:t>
      </w:r>
      <w:r w:rsidR="004F4FBF" w:rsidRPr="00CA7F5D">
        <w:rPr>
          <w:rFonts w:ascii="Verdana" w:hAnsi="Verdana"/>
          <w:i/>
          <w:iCs/>
          <w:sz w:val="20"/>
          <w:szCs w:val="20"/>
          <w:lang w:eastAsia="ro-RO" w:bidi="ro-RO"/>
        </w:rPr>
        <w:t>ă</w:t>
      </w:r>
      <w:r w:rsidR="004D2148" w:rsidRPr="00CA7F5D">
        <w:rPr>
          <w:rFonts w:ascii="Verdana" w:hAnsi="Verdana"/>
          <w:i/>
          <w:iCs/>
          <w:sz w:val="20"/>
          <w:szCs w:val="20"/>
          <w:lang w:eastAsia="ro-RO" w:bidi="ro-RO"/>
        </w:rPr>
        <w:t xml:space="preserve"> pentru luna decembrie 2025, </w:t>
      </w:r>
      <w:r w:rsidR="004F4FBF" w:rsidRPr="00CA7F5D">
        <w:rPr>
          <w:rFonts w:ascii="Verdana" w:hAnsi="Verdana"/>
          <w:i/>
          <w:iCs/>
          <w:sz w:val="20"/>
          <w:szCs w:val="20"/>
          <w:lang w:eastAsia="ro-RO" w:bidi="ro-RO"/>
        </w:rPr>
        <w:t>î</w:t>
      </w:r>
      <w:r w:rsidR="004D2148" w:rsidRPr="00CA7F5D">
        <w:rPr>
          <w:rFonts w:ascii="Verdana" w:hAnsi="Verdana"/>
          <w:i/>
          <w:iCs/>
          <w:sz w:val="20"/>
          <w:szCs w:val="20"/>
          <w:lang w:eastAsia="ro-RO" w:bidi="ro-RO"/>
        </w:rPr>
        <w:t xml:space="preserve">n </w:t>
      </w:r>
      <w:r w:rsidR="004F4FBF" w:rsidRPr="00CA7F5D">
        <w:rPr>
          <w:rFonts w:ascii="Verdana" w:hAnsi="Verdana"/>
          <w:i/>
          <w:iCs/>
          <w:sz w:val="20"/>
          <w:szCs w:val="20"/>
          <w:lang w:eastAsia="ro-RO" w:bidi="ro-RO"/>
        </w:rPr>
        <w:t>măsura</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î</w:t>
      </w:r>
      <w:r w:rsidR="004D2148" w:rsidRPr="00CA7F5D">
        <w:rPr>
          <w:rFonts w:ascii="Verdana" w:hAnsi="Verdana"/>
          <w:i/>
          <w:iCs/>
          <w:sz w:val="20"/>
          <w:szCs w:val="20"/>
          <w:lang w:eastAsia="ro-RO" w:bidi="ro-RO"/>
        </w:rPr>
        <w:t>n care personalul ocup</w:t>
      </w:r>
      <w:r w:rsidR="004F4FBF" w:rsidRPr="00CA7F5D">
        <w:rPr>
          <w:rFonts w:ascii="Verdana" w:hAnsi="Verdana"/>
          <w:i/>
          <w:iCs/>
          <w:sz w:val="20"/>
          <w:szCs w:val="20"/>
          <w:lang w:eastAsia="ro-RO" w:bidi="ro-RO"/>
        </w:rPr>
        <w:t>ă</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aceeași</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funcție</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ș</w:t>
      </w:r>
      <w:r w:rsidR="004D2148" w:rsidRPr="00CA7F5D">
        <w:rPr>
          <w:rFonts w:ascii="Verdana" w:hAnsi="Verdana"/>
          <w:i/>
          <w:iCs/>
          <w:sz w:val="20"/>
          <w:szCs w:val="20"/>
          <w:lang w:eastAsia="ro-RO" w:bidi="ro-RO"/>
        </w:rPr>
        <w:t xml:space="preserve">i </w:t>
      </w:r>
      <w:r w:rsidR="004F4FBF" w:rsidRPr="00CA7F5D">
        <w:rPr>
          <w:rFonts w:ascii="Verdana" w:hAnsi="Verdana"/>
          <w:i/>
          <w:iCs/>
          <w:sz w:val="20"/>
          <w:szCs w:val="20"/>
          <w:lang w:eastAsia="ro-RO" w:bidi="ro-RO"/>
        </w:rPr>
        <w:t>își</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desfășoară</w:t>
      </w:r>
      <w:r w:rsidR="004D2148" w:rsidRPr="00CA7F5D">
        <w:rPr>
          <w:rFonts w:ascii="Verdana" w:hAnsi="Verdana"/>
          <w:i/>
          <w:iCs/>
          <w:sz w:val="20"/>
          <w:szCs w:val="20"/>
          <w:lang w:eastAsia="ro-RO" w:bidi="ro-RO"/>
        </w:rPr>
        <w:t xml:space="preserve"> activitatea </w:t>
      </w:r>
      <w:r w:rsidR="004F4FBF" w:rsidRPr="00CA7F5D">
        <w:rPr>
          <w:rFonts w:ascii="Verdana" w:hAnsi="Verdana"/>
          <w:i/>
          <w:iCs/>
          <w:sz w:val="20"/>
          <w:szCs w:val="20"/>
          <w:lang w:eastAsia="ro-RO" w:bidi="ro-RO"/>
        </w:rPr>
        <w:t>î</w:t>
      </w:r>
      <w:r w:rsidR="004D2148" w:rsidRPr="00CA7F5D">
        <w:rPr>
          <w:rFonts w:ascii="Verdana" w:hAnsi="Verdana"/>
          <w:i/>
          <w:iCs/>
          <w:sz w:val="20"/>
          <w:szCs w:val="20"/>
          <w:lang w:eastAsia="ro-RO" w:bidi="ro-RO"/>
        </w:rPr>
        <w:t xml:space="preserve">n </w:t>
      </w:r>
      <w:r w:rsidR="004F4FBF" w:rsidRPr="00CA7F5D">
        <w:rPr>
          <w:rFonts w:ascii="Verdana" w:hAnsi="Verdana"/>
          <w:i/>
          <w:iCs/>
          <w:sz w:val="20"/>
          <w:szCs w:val="20"/>
          <w:lang w:eastAsia="ro-RO" w:bidi="ro-RO"/>
        </w:rPr>
        <w:t>aceleași</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condiții</w:t>
      </w:r>
      <w:r w:rsidR="004D2148" w:rsidRPr="00CA7F5D">
        <w:rPr>
          <w:rFonts w:ascii="Verdana" w:hAnsi="Verdana"/>
          <w:sz w:val="20"/>
          <w:szCs w:val="20"/>
          <w:lang w:eastAsia="ro-RO" w:bidi="ro-RO"/>
        </w:rPr>
        <w:t>.</w:t>
      </w:r>
      <w:r w:rsidR="00260874" w:rsidRPr="00CA7F5D">
        <w:rPr>
          <w:rFonts w:ascii="Verdana" w:hAnsi="Verdana"/>
          <w:sz w:val="20"/>
          <w:szCs w:val="20"/>
          <w:lang w:eastAsia="ro-RO" w:bidi="ro-RO"/>
        </w:rPr>
        <w:t>”</w:t>
      </w:r>
      <w:r w:rsidR="004D2148" w:rsidRPr="00CA7F5D">
        <w:rPr>
          <w:rFonts w:ascii="Verdana" w:hAnsi="Verdana"/>
          <w:sz w:val="20"/>
          <w:szCs w:val="20"/>
          <w:lang w:eastAsia="ro-RO" w:bidi="ro-RO"/>
        </w:rPr>
        <w:br/>
        <w:t xml:space="preserve">   (2) </w:t>
      </w:r>
      <w:r w:rsidR="004D2148" w:rsidRPr="00CA7F5D">
        <w:rPr>
          <w:rFonts w:ascii="Verdana" w:hAnsi="Verdana"/>
          <w:i/>
          <w:iCs/>
          <w:sz w:val="20"/>
          <w:szCs w:val="20"/>
          <w:lang w:eastAsia="ro-RO" w:bidi="ro-RO"/>
        </w:rPr>
        <w:t xml:space="preserve">Prin derogare de la prevederile art. 13 alin. (1) din Legea- cadru nr. 153/2017, cu </w:t>
      </w:r>
      <w:r w:rsidR="004F4FBF" w:rsidRPr="00CA7F5D">
        <w:rPr>
          <w:rFonts w:ascii="Verdana" w:hAnsi="Verdana"/>
          <w:i/>
          <w:iCs/>
          <w:sz w:val="20"/>
          <w:szCs w:val="20"/>
          <w:lang w:eastAsia="ro-RO" w:bidi="ro-RO"/>
        </w:rPr>
        <w:t>modificările</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ș</w:t>
      </w:r>
      <w:r w:rsidR="004D2148" w:rsidRPr="00CA7F5D">
        <w:rPr>
          <w:rFonts w:ascii="Verdana" w:hAnsi="Verdana"/>
          <w:i/>
          <w:iCs/>
          <w:sz w:val="20"/>
          <w:szCs w:val="20"/>
          <w:lang w:eastAsia="ro-RO" w:bidi="ro-RO"/>
        </w:rPr>
        <w:t xml:space="preserve">i </w:t>
      </w:r>
      <w:r w:rsidR="004F4FBF" w:rsidRPr="00CA7F5D">
        <w:rPr>
          <w:rFonts w:ascii="Verdana" w:hAnsi="Verdana"/>
          <w:i/>
          <w:iCs/>
          <w:sz w:val="20"/>
          <w:szCs w:val="20"/>
          <w:lang w:eastAsia="ro-RO" w:bidi="ro-RO"/>
        </w:rPr>
        <w:t>completările</w:t>
      </w:r>
      <w:r w:rsidR="004D2148" w:rsidRPr="00CA7F5D">
        <w:rPr>
          <w:rFonts w:ascii="Verdana" w:hAnsi="Verdana"/>
          <w:i/>
          <w:iCs/>
          <w:sz w:val="20"/>
          <w:szCs w:val="20"/>
          <w:lang w:eastAsia="ro-RO" w:bidi="ro-RO"/>
        </w:rPr>
        <w:t xml:space="preserve"> ulterioare, </w:t>
      </w:r>
      <w:r w:rsidR="004F4FBF" w:rsidRPr="00CA7F5D">
        <w:rPr>
          <w:rFonts w:ascii="Verdana" w:hAnsi="Verdana"/>
          <w:i/>
          <w:iCs/>
          <w:sz w:val="20"/>
          <w:szCs w:val="20"/>
          <w:lang w:eastAsia="ro-RO" w:bidi="ro-RO"/>
        </w:rPr>
        <w:t>î</w:t>
      </w:r>
      <w:r w:rsidR="004D2148" w:rsidRPr="00CA7F5D">
        <w:rPr>
          <w:rFonts w:ascii="Verdana" w:hAnsi="Verdana"/>
          <w:i/>
          <w:iCs/>
          <w:sz w:val="20"/>
          <w:szCs w:val="20"/>
          <w:lang w:eastAsia="ro-RO" w:bidi="ro-RO"/>
        </w:rPr>
        <w:t xml:space="preserve">n anul 2026, </w:t>
      </w:r>
      <w:r w:rsidR="004F4FBF" w:rsidRPr="00CA7F5D">
        <w:rPr>
          <w:rFonts w:ascii="Verdana" w:hAnsi="Verdana"/>
          <w:i/>
          <w:iCs/>
          <w:sz w:val="20"/>
          <w:szCs w:val="20"/>
          <w:lang w:eastAsia="ro-RO" w:bidi="ro-RO"/>
        </w:rPr>
        <w:t>începând</w:t>
      </w:r>
      <w:r w:rsidR="004D2148" w:rsidRPr="00CA7F5D">
        <w:rPr>
          <w:rFonts w:ascii="Verdana" w:hAnsi="Verdana"/>
          <w:i/>
          <w:iCs/>
          <w:sz w:val="20"/>
          <w:szCs w:val="20"/>
          <w:lang w:eastAsia="ro-RO" w:bidi="ro-RO"/>
        </w:rPr>
        <w:t xml:space="preserve"> cu data de 1 ianuarie, </w:t>
      </w:r>
      <w:r w:rsidR="004F4FBF" w:rsidRPr="00CA7F5D">
        <w:rPr>
          <w:rFonts w:ascii="Verdana" w:hAnsi="Verdana"/>
          <w:i/>
          <w:iCs/>
          <w:sz w:val="20"/>
          <w:szCs w:val="20"/>
          <w:lang w:eastAsia="ro-RO" w:bidi="ro-RO"/>
        </w:rPr>
        <w:t>indemnizațiile</w:t>
      </w:r>
      <w:r w:rsidR="004D2148" w:rsidRPr="00CA7F5D">
        <w:rPr>
          <w:rFonts w:ascii="Verdana" w:hAnsi="Verdana"/>
          <w:i/>
          <w:iCs/>
          <w:sz w:val="20"/>
          <w:szCs w:val="20"/>
          <w:lang w:eastAsia="ro-RO" w:bidi="ro-RO"/>
        </w:rPr>
        <w:t xml:space="preserve"> lunare pentru </w:t>
      </w:r>
      <w:r w:rsidR="004F4FBF" w:rsidRPr="00CA7F5D">
        <w:rPr>
          <w:rFonts w:ascii="Verdana" w:hAnsi="Verdana"/>
          <w:i/>
          <w:iCs/>
          <w:sz w:val="20"/>
          <w:szCs w:val="20"/>
          <w:lang w:eastAsia="ro-RO" w:bidi="ro-RO"/>
        </w:rPr>
        <w:t>funcțiile</w:t>
      </w:r>
      <w:r w:rsidR="004D2148" w:rsidRPr="00CA7F5D">
        <w:rPr>
          <w:rFonts w:ascii="Verdana" w:hAnsi="Verdana"/>
          <w:i/>
          <w:iCs/>
          <w:sz w:val="20"/>
          <w:szCs w:val="20"/>
          <w:lang w:eastAsia="ro-RO" w:bidi="ro-RO"/>
        </w:rPr>
        <w:t xml:space="preserve"> de demnitate public</w:t>
      </w:r>
      <w:r w:rsidR="004F4FBF" w:rsidRPr="00CA7F5D">
        <w:rPr>
          <w:rFonts w:ascii="Verdana" w:hAnsi="Verdana"/>
          <w:i/>
          <w:iCs/>
          <w:sz w:val="20"/>
          <w:szCs w:val="20"/>
          <w:lang w:eastAsia="ro-RO" w:bidi="ro-RO"/>
        </w:rPr>
        <w:t>ă</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ș</w:t>
      </w:r>
      <w:r w:rsidR="004D2148" w:rsidRPr="00CA7F5D">
        <w:rPr>
          <w:rFonts w:ascii="Verdana" w:hAnsi="Verdana"/>
          <w:i/>
          <w:iCs/>
          <w:sz w:val="20"/>
          <w:szCs w:val="20"/>
          <w:lang w:eastAsia="ro-RO" w:bidi="ro-RO"/>
        </w:rPr>
        <w:t xml:space="preserve">i </w:t>
      </w:r>
      <w:r w:rsidR="004F4FBF" w:rsidRPr="00CA7F5D">
        <w:rPr>
          <w:rFonts w:ascii="Verdana" w:hAnsi="Verdana"/>
          <w:i/>
          <w:iCs/>
          <w:sz w:val="20"/>
          <w:szCs w:val="20"/>
          <w:lang w:eastAsia="ro-RO" w:bidi="ro-RO"/>
        </w:rPr>
        <w:t>funcțiile</w:t>
      </w:r>
      <w:r w:rsidR="004D2148" w:rsidRPr="00CA7F5D">
        <w:rPr>
          <w:rFonts w:ascii="Verdana" w:hAnsi="Verdana"/>
          <w:i/>
          <w:iCs/>
          <w:sz w:val="20"/>
          <w:szCs w:val="20"/>
          <w:lang w:eastAsia="ro-RO" w:bidi="ro-RO"/>
        </w:rPr>
        <w:t xml:space="preserve"> asimilate acestora, </w:t>
      </w:r>
      <w:r w:rsidR="004F4FBF" w:rsidRPr="00CA7F5D">
        <w:rPr>
          <w:rFonts w:ascii="Verdana" w:hAnsi="Verdana"/>
          <w:i/>
          <w:iCs/>
          <w:sz w:val="20"/>
          <w:szCs w:val="20"/>
          <w:lang w:eastAsia="ro-RO" w:bidi="ro-RO"/>
        </w:rPr>
        <w:t>prevăzute</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î</w:t>
      </w:r>
      <w:r w:rsidR="004D2148" w:rsidRPr="00CA7F5D">
        <w:rPr>
          <w:rFonts w:ascii="Verdana" w:hAnsi="Verdana"/>
          <w:i/>
          <w:iCs/>
          <w:sz w:val="20"/>
          <w:szCs w:val="20"/>
          <w:lang w:eastAsia="ro-RO" w:bidi="ro-RO"/>
        </w:rPr>
        <w:t xml:space="preserve">n anexa nr. IX la Legea-cadru </w:t>
      </w:r>
      <w:hyperlink r:id="rId11" w:history="1">
        <w:r w:rsidR="004D2148" w:rsidRPr="00CA7F5D">
          <w:rPr>
            <w:rStyle w:val="Hyperlink"/>
            <w:rFonts w:ascii="Verdana" w:hAnsi="Verdana"/>
            <w:i/>
            <w:iCs/>
            <w:color w:val="auto"/>
            <w:sz w:val="20"/>
            <w:szCs w:val="20"/>
            <w:u w:val="none"/>
            <w:lang w:eastAsia="ro-RO" w:bidi="ro-RO"/>
          </w:rPr>
          <w:t>nr. 153/2017</w:t>
        </w:r>
      </w:hyperlink>
      <w:r w:rsidR="004D2148" w:rsidRPr="00CA7F5D">
        <w:rPr>
          <w:rFonts w:ascii="Verdana" w:hAnsi="Verdana"/>
          <w:i/>
          <w:iCs/>
          <w:sz w:val="20"/>
          <w:szCs w:val="20"/>
          <w:lang w:eastAsia="ro-RO" w:bidi="ro-RO"/>
        </w:rPr>
        <w:t xml:space="preserve">, cu </w:t>
      </w:r>
      <w:r w:rsidR="004F4FBF" w:rsidRPr="00CA7F5D">
        <w:rPr>
          <w:rFonts w:ascii="Verdana" w:hAnsi="Verdana"/>
          <w:i/>
          <w:iCs/>
          <w:sz w:val="20"/>
          <w:szCs w:val="20"/>
          <w:lang w:eastAsia="ro-RO" w:bidi="ro-RO"/>
        </w:rPr>
        <w:t>modificările</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ș</w:t>
      </w:r>
      <w:r w:rsidR="004D2148" w:rsidRPr="00CA7F5D">
        <w:rPr>
          <w:rFonts w:ascii="Verdana" w:hAnsi="Verdana"/>
          <w:i/>
          <w:iCs/>
          <w:sz w:val="20"/>
          <w:szCs w:val="20"/>
          <w:lang w:eastAsia="ro-RO" w:bidi="ro-RO"/>
        </w:rPr>
        <w:t xml:space="preserve">i </w:t>
      </w:r>
      <w:r w:rsidR="004F4FBF" w:rsidRPr="00CA7F5D">
        <w:rPr>
          <w:rFonts w:ascii="Verdana" w:hAnsi="Verdana"/>
          <w:i/>
          <w:iCs/>
          <w:sz w:val="20"/>
          <w:szCs w:val="20"/>
          <w:lang w:eastAsia="ro-RO" w:bidi="ro-RO"/>
        </w:rPr>
        <w:t>completările</w:t>
      </w:r>
      <w:r w:rsidR="004D2148" w:rsidRPr="00CA7F5D">
        <w:rPr>
          <w:rFonts w:ascii="Verdana" w:hAnsi="Verdana"/>
          <w:i/>
          <w:iCs/>
          <w:sz w:val="20"/>
          <w:szCs w:val="20"/>
          <w:lang w:eastAsia="ro-RO" w:bidi="ro-RO"/>
        </w:rPr>
        <w:t xml:space="preserve"> ulterioare, se </w:t>
      </w:r>
      <w:r w:rsidR="004F4FBF" w:rsidRPr="00CA7F5D">
        <w:rPr>
          <w:rFonts w:ascii="Verdana" w:hAnsi="Verdana"/>
          <w:i/>
          <w:iCs/>
          <w:sz w:val="20"/>
          <w:szCs w:val="20"/>
          <w:lang w:eastAsia="ro-RO" w:bidi="ro-RO"/>
        </w:rPr>
        <w:t>mențin</w:t>
      </w:r>
      <w:r w:rsidR="004D2148" w:rsidRPr="00CA7F5D">
        <w:rPr>
          <w:rFonts w:ascii="Verdana" w:hAnsi="Verdana"/>
          <w:i/>
          <w:iCs/>
          <w:sz w:val="20"/>
          <w:szCs w:val="20"/>
          <w:lang w:eastAsia="ro-RO" w:bidi="ro-RO"/>
        </w:rPr>
        <w:t xml:space="preserve"> la nivelul aferent lunii decembrie 2025</w:t>
      </w:r>
      <w:r w:rsidR="004D2148" w:rsidRPr="00CA7F5D">
        <w:rPr>
          <w:rFonts w:ascii="Verdana" w:hAnsi="Verdana"/>
          <w:sz w:val="20"/>
          <w:szCs w:val="20"/>
          <w:lang w:eastAsia="ro-RO" w:bidi="ro-RO"/>
        </w:rPr>
        <w:t>.</w:t>
      </w:r>
      <w:r w:rsidR="004D2148" w:rsidRPr="00CA7F5D">
        <w:rPr>
          <w:rFonts w:ascii="Verdana" w:hAnsi="Verdana"/>
          <w:sz w:val="20"/>
          <w:szCs w:val="20"/>
          <w:lang w:eastAsia="ro-RO" w:bidi="ro-RO"/>
        </w:rPr>
        <w:br/>
        <w:t xml:space="preserve">   (3) </w:t>
      </w:r>
      <w:r w:rsidR="004D2148" w:rsidRPr="00CA7F5D">
        <w:rPr>
          <w:rFonts w:ascii="Verdana" w:hAnsi="Verdana"/>
          <w:i/>
          <w:iCs/>
          <w:sz w:val="20"/>
          <w:szCs w:val="20"/>
          <w:lang w:eastAsia="ro-RO" w:bidi="ro-RO"/>
        </w:rPr>
        <w:t xml:space="preserve">Prin derogare de la prevederile art. 11 alin. (1) din Legea- cadru nr. 153/2017, cu </w:t>
      </w:r>
      <w:r w:rsidR="004F4FBF" w:rsidRPr="00CA7F5D">
        <w:rPr>
          <w:rFonts w:ascii="Verdana" w:hAnsi="Verdana"/>
          <w:i/>
          <w:iCs/>
          <w:sz w:val="20"/>
          <w:szCs w:val="20"/>
          <w:lang w:eastAsia="ro-RO" w:bidi="ro-RO"/>
        </w:rPr>
        <w:t>modificările</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ș</w:t>
      </w:r>
      <w:r w:rsidR="004D2148" w:rsidRPr="00CA7F5D">
        <w:rPr>
          <w:rFonts w:ascii="Verdana" w:hAnsi="Verdana"/>
          <w:i/>
          <w:iCs/>
          <w:sz w:val="20"/>
          <w:szCs w:val="20"/>
          <w:lang w:eastAsia="ro-RO" w:bidi="ro-RO"/>
        </w:rPr>
        <w:t xml:space="preserve">i </w:t>
      </w:r>
      <w:r w:rsidR="004F4FBF" w:rsidRPr="00CA7F5D">
        <w:rPr>
          <w:rFonts w:ascii="Verdana" w:hAnsi="Verdana"/>
          <w:i/>
          <w:iCs/>
          <w:sz w:val="20"/>
          <w:szCs w:val="20"/>
          <w:lang w:eastAsia="ro-RO" w:bidi="ro-RO"/>
        </w:rPr>
        <w:t>completările</w:t>
      </w:r>
      <w:r w:rsidR="004D2148" w:rsidRPr="00CA7F5D">
        <w:rPr>
          <w:rFonts w:ascii="Verdana" w:hAnsi="Verdana"/>
          <w:i/>
          <w:iCs/>
          <w:sz w:val="20"/>
          <w:szCs w:val="20"/>
          <w:lang w:eastAsia="ro-RO" w:bidi="ro-RO"/>
        </w:rPr>
        <w:t xml:space="preserve"> ulterioare, </w:t>
      </w:r>
      <w:r w:rsidR="004F4FBF" w:rsidRPr="00CA7F5D">
        <w:rPr>
          <w:rFonts w:ascii="Verdana" w:hAnsi="Verdana"/>
          <w:i/>
          <w:iCs/>
          <w:sz w:val="20"/>
          <w:szCs w:val="20"/>
          <w:lang w:eastAsia="ro-RO" w:bidi="ro-RO"/>
        </w:rPr>
        <w:t>î</w:t>
      </w:r>
      <w:r w:rsidR="004D2148" w:rsidRPr="00CA7F5D">
        <w:rPr>
          <w:rFonts w:ascii="Verdana" w:hAnsi="Verdana"/>
          <w:i/>
          <w:iCs/>
          <w:sz w:val="20"/>
          <w:szCs w:val="20"/>
          <w:lang w:eastAsia="ro-RO" w:bidi="ro-RO"/>
        </w:rPr>
        <w:t xml:space="preserve">n anul 2026, </w:t>
      </w:r>
      <w:r w:rsidR="004F4FBF" w:rsidRPr="00CA7F5D">
        <w:rPr>
          <w:rFonts w:ascii="Verdana" w:hAnsi="Verdana"/>
          <w:i/>
          <w:iCs/>
          <w:sz w:val="20"/>
          <w:szCs w:val="20"/>
          <w:lang w:eastAsia="ro-RO" w:bidi="ro-RO"/>
        </w:rPr>
        <w:t>începând</w:t>
      </w:r>
      <w:r w:rsidR="004D2148" w:rsidRPr="00CA7F5D">
        <w:rPr>
          <w:rFonts w:ascii="Verdana" w:hAnsi="Verdana"/>
          <w:i/>
          <w:iCs/>
          <w:sz w:val="20"/>
          <w:szCs w:val="20"/>
          <w:lang w:eastAsia="ro-RO" w:bidi="ro-RO"/>
        </w:rPr>
        <w:t xml:space="preserve"> cu data de 1 ianuarie, pentru </w:t>
      </w:r>
      <w:r w:rsidR="004F4FBF" w:rsidRPr="00CA7F5D">
        <w:rPr>
          <w:rFonts w:ascii="Verdana" w:hAnsi="Verdana"/>
          <w:i/>
          <w:iCs/>
          <w:sz w:val="20"/>
          <w:szCs w:val="20"/>
          <w:lang w:eastAsia="ro-RO" w:bidi="ro-RO"/>
        </w:rPr>
        <w:t>funcționarii</w:t>
      </w:r>
      <w:r w:rsidR="004D2148" w:rsidRPr="00CA7F5D">
        <w:rPr>
          <w:rFonts w:ascii="Verdana" w:hAnsi="Verdana"/>
          <w:i/>
          <w:iCs/>
          <w:sz w:val="20"/>
          <w:szCs w:val="20"/>
          <w:lang w:eastAsia="ro-RO" w:bidi="ro-RO"/>
        </w:rPr>
        <w:t xml:space="preserve"> publici </w:t>
      </w:r>
      <w:r w:rsidR="004F4FBF" w:rsidRPr="00CA7F5D">
        <w:rPr>
          <w:rFonts w:ascii="Verdana" w:hAnsi="Verdana"/>
          <w:i/>
          <w:iCs/>
          <w:sz w:val="20"/>
          <w:szCs w:val="20"/>
          <w:lang w:eastAsia="ro-RO" w:bidi="ro-RO"/>
        </w:rPr>
        <w:t>ș</w:t>
      </w:r>
      <w:r w:rsidR="004D2148" w:rsidRPr="00CA7F5D">
        <w:rPr>
          <w:rFonts w:ascii="Verdana" w:hAnsi="Verdana"/>
          <w:i/>
          <w:iCs/>
          <w:sz w:val="20"/>
          <w:szCs w:val="20"/>
          <w:lang w:eastAsia="ro-RO" w:bidi="ro-RO"/>
        </w:rPr>
        <w:t xml:space="preserve">i personalul contractual din cadrul familiei </w:t>
      </w:r>
      <w:r w:rsidR="004F4FBF" w:rsidRPr="00CA7F5D">
        <w:rPr>
          <w:rFonts w:ascii="Verdana" w:hAnsi="Verdana"/>
          <w:i/>
          <w:iCs/>
          <w:sz w:val="20"/>
          <w:szCs w:val="20"/>
          <w:lang w:eastAsia="ro-RO" w:bidi="ro-RO"/>
        </w:rPr>
        <w:t>ocupaționale</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Administrație</w:t>
      </w:r>
      <w:r w:rsidR="004D2148" w:rsidRPr="00CA7F5D">
        <w:rPr>
          <w:rFonts w:ascii="Verdana" w:hAnsi="Verdana"/>
          <w:i/>
          <w:iCs/>
          <w:sz w:val="20"/>
          <w:szCs w:val="20"/>
          <w:lang w:eastAsia="ro-RO" w:bidi="ro-RO"/>
        </w:rPr>
        <w:t xml:space="preserve">” din aparatul propriu al consiliilor </w:t>
      </w:r>
      <w:r w:rsidR="004F4FBF" w:rsidRPr="00CA7F5D">
        <w:rPr>
          <w:rFonts w:ascii="Verdana" w:hAnsi="Verdana"/>
          <w:i/>
          <w:iCs/>
          <w:sz w:val="20"/>
          <w:szCs w:val="20"/>
          <w:lang w:eastAsia="ro-RO" w:bidi="ro-RO"/>
        </w:rPr>
        <w:t>județene</w:t>
      </w:r>
      <w:r w:rsidR="004D2148" w:rsidRPr="00CA7F5D">
        <w:rPr>
          <w:rFonts w:ascii="Verdana" w:hAnsi="Verdana"/>
          <w:i/>
          <w:iCs/>
          <w:sz w:val="20"/>
          <w:szCs w:val="20"/>
          <w:lang w:eastAsia="ro-RO" w:bidi="ro-RO"/>
        </w:rPr>
        <w:t xml:space="preserve">, primarii </w:t>
      </w:r>
      <w:r w:rsidR="004F4FBF" w:rsidRPr="00CA7F5D">
        <w:rPr>
          <w:rFonts w:ascii="Verdana" w:hAnsi="Verdana"/>
          <w:i/>
          <w:iCs/>
          <w:sz w:val="20"/>
          <w:szCs w:val="20"/>
          <w:lang w:eastAsia="ro-RO" w:bidi="ro-RO"/>
        </w:rPr>
        <w:t>ș</w:t>
      </w:r>
      <w:r w:rsidR="004D2148" w:rsidRPr="00CA7F5D">
        <w:rPr>
          <w:rFonts w:ascii="Verdana" w:hAnsi="Verdana"/>
          <w:i/>
          <w:iCs/>
          <w:sz w:val="20"/>
          <w:szCs w:val="20"/>
          <w:lang w:eastAsia="ro-RO" w:bidi="ro-RO"/>
        </w:rPr>
        <w:t xml:space="preserve">i consilii locale, din </w:t>
      </w:r>
      <w:r w:rsidR="004F4FBF" w:rsidRPr="00CA7F5D">
        <w:rPr>
          <w:rFonts w:ascii="Verdana" w:hAnsi="Verdana"/>
          <w:i/>
          <w:iCs/>
          <w:sz w:val="20"/>
          <w:szCs w:val="20"/>
          <w:lang w:eastAsia="ro-RO" w:bidi="ro-RO"/>
        </w:rPr>
        <w:t>instituțiile</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ș</w:t>
      </w:r>
      <w:r w:rsidR="004D2148" w:rsidRPr="00CA7F5D">
        <w:rPr>
          <w:rFonts w:ascii="Verdana" w:hAnsi="Verdana"/>
          <w:i/>
          <w:iCs/>
          <w:sz w:val="20"/>
          <w:szCs w:val="20"/>
          <w:lang w:eastAsia="ro-RO" w:bidi="ro-RO"/>
        </w:rPr>
        <w:t xml:space="preserve">i serviciile publice de interes local </w:t>
      </w:r>
      <w:r w:rsidR="004F4FBF" w:rsidRPr="00CA7F5D">
        <w:rPr>
          <w:rFonts w:ascii="Verdana" w:hAnsi="Verdana"/>
          <w:i/>
          <w:iCs/>
          <w:sz w:val="20"/>
          <w:szCs w:val="20"/>
          <w:lang w:eastAsia="ro-RO" w:bidi="ro-RO"/>
        </w:rPr>
        <w:t>ș</w:t>
      </w:r>
      <w:r w:rsidR="004D2148" w:rsidRPr="00CA7F5D">
        <w:rPr>
          <w:rFonts w:ascii="Verdana" w:hAnsi="Verdana"/>
          <w:i/>
          <w:iCs/>
          <w:sz w:val="20"/>
          <w:szCs w:val="20"/>
          <w:lang w:eastAsia="ro-RO" w:bidi="ro-RO"/>
        </w:rPr>
        <w:t xml:space="preserve">i </w:t>
      </w:r>
      <w:r w:rsidR="004F4FBF" w:rsidRPr="00CA7F5D">
        <w:rPr>
          <w:rFonts w:ascii="Verdana" w:hAnsi="Verdana"/>
          <w:i/>
          <w:iCs/>
          <w:sz w:val="20"/>
          <w:szCs w:val="20"/>
          <w:lang w:eastAsia="ro-RO" w:bidi="ro-RO"/>
        </w:rPr>
        <w:t>județean</w:t>
      </w:r>
      <w:r w:rsidR="004D2148" w:rsidRPr="00CA7F5D">
        <w:rPr>
          <w:rFonts w:ascii="Verdana" w:hAnsi="Verdana"/>
          <w:i/>
          <w:iCs/>
          <w:sz w:val="20"/>
          <w:szCs w:val="20"/>
          <w:lang w:eastAsia="ro-RO" w:bidi="ro-RO"/>
        </w:rPr>
        <w:t xml:space="preserve"> din subordinea acestora, salariile de baz</w:t>
      </w:r>
      <w:r w:rsidR="004F4FBF" w:rsidRPr="00CA7F5D">
        <w:rPr>
          <w:rFonts w:ascii="Verdana" w:hAnsi="Verdana"/>
          <w:i/>
          <w:iCs/>
          <w:sz w:val="20"/>
          <w:szCs w:val="20"/>
          <w:lang w:eastAsia="ro-RO" w:bidi="ro-RO"/>
        </w:rPr>
        <w:t>ă</w:t>
      </w:r>
      <w:r w:rsidR="004D2148" w:rsidRPr="00CA7F5D">
        <w:rPr>
          <w:rFonts w:ascii="Verdana" w:hAnsi="Verdana"/>
          <w:i/>
          <w:iCs/>
          <w:sz w:val="20"/>
          <w:szCs w:val="20"/>
          <w:lang w:eastAsia="ro-RO" w:bidi="ro-RO"/>
        </w:rPr>
        <w:t xml:space="preserve"> se </w:t>
      </w:r>
      <w:r w:rsidR="004F4FBF" w:rsidRPr="00CA7F5D">
        <w:rPr>
          <w:rFonts w:ascii="Verdana" w:hAnsi="Verdana"/>
          <w:i/>
          <w:iCs/>
          <w:sz w:val="20"/>
          <w:szCs w:val="20"/>
          <w:lang w:eastAsia="ro-RO" w:bidi="ro-RO"/>
        </w:rPr>
        <w:t>mențin</w:t>
      </w:r>
      <w:r w:rsidR="004D2148" w:rsidRPr="00CA7F5D">
        <w:rPr>
          <w:rFonts w:ascii="Verdana" w:hAnsi="Verdana"/>
          <w:i/>
          <w:iCs/>
          <w:sz w:val="20"/>
          <w:szCs w:val="20"/>
          <w:lang w:eastAsia="ro-RO" w:bidi="ro-RO"/>
        </w:rPr>
        <w:t xml:space="preserve"> la </w:t>
      </w:r>
      <w:r w:rsidR="004F4FBF" w:rsidRPr="00CA7F5D">
        <w:rPr>
          <w:rFonts w:ascii="Verdana" w:hAnsi="Verdana"/>
          <w:i/>
          <w:iCs/>
          <w:sz w:val="20"/>
          <w:szCs w:val="20"/>
          <w:lang w:eastAsia="ro-RO" w:bidi="ro-RO"/>
        </w:rPr>
        <w:t>același</w:t>
      </w:r>
      <w:r w:rsidR="004D2148" w:rsidRPr="00CA7F5D">
        <w:rPr>
          <w:rFonts w:ascii="Verdana" w:hAnsi="Verdana"/>
          <w:i/>
          <w:iCs/>
          <w:sz w:val="20"/>
          <w:szCs w:val="20"/>
          <w:lang w:eastAsia="ro-RO" w:bidi="ro-RO"/>
        </w:rPr>
        <w:t xml:space="preserve"> nivel cu cel ce se acord</w:t>
      </w:r>
      <w:r w:rsidR="004F4FBF" w:rsidRPr="00CA7F5D">
        <w:rPr>
          <w:rFonts w:ascii="Verdana" w:hAnsi="Verdana"/>
          <w:i/>
          <w:iCs/>
          <w:sz w:val="20"/>
          <w:szCs w:val="20"/>
          <w:lang w:eastAsia="ro-RO" w:bidi="ro-RO"/>
        </w:rPr>
        <w:t>ă</w:t>
      </w:r>
      <w:r w:rsidR="004D2148" w:rsidRPr="00CA7F5D">
        <w:rPr>
          <w:rFonts w:ascii="Verdana" w:hAnsi="Verdana"/>
          <w:i/>
          <w:iCs/>
          <w:sz w:val="20"/>
          <w:szCs w:val="20"/>
          <w:lang w:eastAsia="ro-RO" w:bidi="ro-RO"/>
        </w:rPr>
        <w:t xml:space="preserve"> pentru luna decembrie 2025, </w:t>
      </w:r>
      <w:r w:rsidR="004F4FBF" w:rsidRPr="00CA7F5D">
        <w:rPr>
          <w:rFonts w:ascii="Verdana" w:hAnsi="Verdana"/>
          <w:i/>
          <w:iCs/>
          <w:sz w:val="20"/>
          <w:szCs w:val="20"/>
          <w:lang w:eastAsia="ro-RO" w:bidi="ro-RO"/>
        </w:rPr>
        <w:t>î</w:t>
      </w:r>
      <w:r w:rsidR="004D2148" w:rsidRPr="00CA7F5D">
        <w:rPr>
          <w:rFonts w:ascii="Verdana" w:hAnsi="Verdana"/>
          <w:i/>
          <w:iCs/>
          <w:sz w:val="20"/>
          <w:szCs w:val="20"/>
          <w:lang w:eastAsia="ro-RO" w:bidi="ro-RO"/>
        </w:rPr>
        <w:t xml:space="preserve">n </w:t>
      </w:r>
      <w:r w:rsidR="004F4FBF" w:rsidRPr="00CA7F5D">
        <w:rPr>
          <w:rFonts w:ascii="Verdana" w:hAnsi="Verdana"/>
          <w:i/>
          <w:iCs/>
          <w:sz w:val="20"/>
          <w:szCs w:val="20"/>
          <w:lang w:eastAsia="ro-RO" w:bidi="ro-RO"/>
        </w:rPr>
        <w:t>măsura</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î</w:t>
      </w:r>
      <w:r w:rsidR="004D2148" w:rsidRPr="00CA7F5D">
        <w:rPr>
          <w:rFonts w:ascii="Verdana" w:hAnsi="Verdana"/>
          <w:i/>
          <w:iCs/>
          <w:sz w:val="20"/>
          <w:szCs w:val="20"/>
          <w:lang w:eastAsia="ro-RO" w:bidi="ro-RO"/>
        </w:rPr>
        <w:t>n care personalul ocup</w:t>
      </w:r>
      <w:r w:rsidR="004F4FBF" w:rsidRPr="00CA7F5D">
        <w:rPr>
          <w:rFonts w:ascii="Verdana" w:hAnsi="Verdana"/>
          <w:i/>
          <w:iCs/>
          <w:sz w:val="20"/>
          <w:szCs w:val="20"/>
          <w:lang w:eastAsia="ro-RO" w:bidi="ro-RO"/>
        </w:rPr>
        <w:t>ă</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aceeași</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funcție</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ș</w:t>
      </w:r>
      <w:r w:rsidR="004D2148" w:rsidRPr="00CA7F5D">
        <w:rPr>
          <w:rFonts w:ascii="Verdana" w:hAnsi="Verdana"/>
          <w:i/>
          <w:iCs/>
          <w:sz w:val="20"/>
          <w:szCs w:val="20"/>
          <w:lang w:eastAsia="ro-RO" w:bidi="ro-RO"/>
        </w:rPr>
        <w:t xml:space="preserve">i </w:t>
      </w:r>
      <w:r w:rsidRPr="00CA7F5D">
        <w:rPr>
          <w:rFonts w:ascii="Verdana" w:hAnsi="Verdana"/>
          <w:i/>
          <w:iCs/>
          <w:sz w:val="20"/>
          <w:szCs w:val="20"/>
          <w:lang w:eastAsia="ro-RO" w:bidi="ro-RO"/>
        </w:rPr>
        <w:t>își</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desfășoară</w:t>
      </w:r>
      <w:r w:rsidR="004D2148" w:rsidRPr="00CA7F5D">
        <w:rPr>
          <w:rFonts w:ascii="Verdana" w:hAnsi="Verdana"/>
          <w:i/>
          <w:iCs/>
          <w:sz w:val="20"/>
          <w:szCs w:val="20"/>
          <w:lang w:eastAsia="ro-RO" w:bidi="ro-RO"/>
        </w:rPr>
        <w:t xml:space="preserve"> activitatea </w:t>
      </w:r>
      <w:r w:rsidR="004F4FBF" w:rsidRPr="00CA7F5D">
        <w:rPr>
          <w:rFonts w:ascii="Verdana" w:hAnsi="Verdana"/>
          <w:i/>
          <w:iCs/>
          <w:sz w:val="20"/>
          <w:szCs w:val="20"/>
          <w:lang w:eastAsia="ro-RO" w:bidi="ro-RO"/>
        </w:rPr>
        <w:t>î</w:t>
      </w:r>
      <w:r w:rsidR="004D2148" w:rsidRPr="00CA7F5D">
        <w:rPr>
          <w:rFonts w:ascii="Verdana" w:hAnsi="Verdana"/>
          <w:i/>
          <w:iCs/>
          <w:sz w:val="20"/>
          <w:szCs w:val="20"/>
          <w:lang w:eastAsia="ro-RO" w:bidi="ro-RO"/>
        </w:rPr>
        <w:t xml:space="preserve">n </w:t>
      </w:r>
      <w:r w:rsidR="004F4FBF" w:rsidRPr="00CA7F5D">
        <w:rPr>
          <w:rFonts w:ascii="Verdana" w:hAnsi="Verdana"/>
          <w:i/>
          <w:iCs/>
          <w:sz w:val="20"/>
          <w:szCs w:val="20"/>
          <w:lang w:eastAsia="ro-RO" w:bidi="ro-RO"/>
        </w:rPr>
        <w:t>aceleași</w:t>
      </w:r>
      <w:r w:rsidR="004D2148"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condiții</w:t>
      </w:r>
      <w:r w:rsidR="004D2148" w:rsidRPr="00CA7F5D">
        <w:rPr>
          <w:rFonts w:ascii="Verdana" w:hAnsi="Verdana"/>
          <w:sz w:val="20"/>
          <w:szCs w:val="20"/>
          <w:lang w:eastAsia="ro-RO" w:bidi="ro-RO"/>
        </w:rPr>
        <w:t>.</w:t>
      </w:r>
    </w:p>
    <w:p w14:paraId="3EB5907B" w14:textId="5C421A49" w:rsidR="004D2148" w:rsidRPr="00CA7F5D" w:rsidRDefault="004D2148" w:rsidP="004D2148">
      <w:pPr>
        <w:pStyle w:val="NoSpacing"/>
        <w:jc w:val="both"/>
        <w:rPr>
          <w:rFonts w:ascii="Verdana" w:hAnsi="Verdana"/>
          <w:sz w:val="20"/>
          <w:szCs w:val="20"/>
          <w:lang w:eastAsia="ro-RO" w:bidi="ro-RO"/>
        </w:rPr>
      </w:pPr>
      <w:r w:rsidRPr="00CA7F5D">
        <w:rPr>
          <w:rFonts w:ascii="Verdana" w:hAnsi="Verdana"/>
          <w:sz w:val="20"/>
          <w:szCs w:val="20"/>
          <w:lang w:eastAsia="ro-RO" w:bidi="ro-RO"/>
        </w:rPr>
        <w:lastRenderedPageBreak/>
        <w:br/>
      </w:r>
      <w:r w:rsidR="004943F3" w:rsidRPr="00CA7F5D">
        <w:rPr>
          <w:rFonts w:ascii="Verdana" w:hAnsi="Verdana"/>
          <w:b/>
          <w:bCs/>
          <w:sz w:val="20"/>
          <w:szCs w:val="20"/>
          <w:lang w:eastAsia="ro-RO" w:bidi="ro-RO"/>
        </w:rPr>
        <w:t>13.</w:t>
      </w:r>
      <w:r w:rsidR="004943F3" w:rsidRPr="00CA7F5D">
        <w:rPr>
          <w:rFonts w:ascii="Verdana" w:hAnsi="Verdana"/>
          <w:sz w:val="20"/>
          <w:szCs w:val="20"/>
          <w:lang w:eastAsia="ro-RO" w:bidi="ro-RO"/>
        </w:rPr>
        <w:t xml:space="preserve"> </w:t>
      </w:r>
      <w:r w:rsidR="00ED06B9" w:rsidRPr="00CA7F5D">
        <w:rPr>
          <w:rFonts w:ascii="Verdana" w:hAnsi="Verdana"/>
          <w:sz w:val="20"/>
          <w:szCs w:val="20"/>
          <w:lang w:eastAsia="ro-RO"/>
        </w:rPr>
        <w:t>Legea</w:t>
      </w:r>
      <w:r w:rsidR="00ED06B9" w:rsidRPr="00CA7F5D">
        <w:rPr>
          <w:rFonts w:ascii="Verdana" w:hAnsi="Verdana"/>
          <w:sz w:val="20"/>
          <w:szCs w:val="20"/>
          <w:lang w:eastAsia="ro-RO" w:bidi="ro-RO"/>
        </w:rPr>
        <w:t xml:space="preserve"> nr. 141/2025, cu modificările și completările ulterioare prevede la a</w:t>
      </w:r>
      <w:r w:rsidRPr="00CA7F5D">
        <w:rPr>
          <w:rFonts w:ascii="Verdana" w:hAnsi="Verdana"/>
          <w:sz w:val="20"/>
          <w:szCs w:val="20"/>
          <w:lang w:eastAsia="ro-RO" w:bidi="ro-RO"/>
        </w:rPr>
        <w:t>rt. XVII</w:t>
      </w:r>
      <w:r w:rsidR="00260874" w:rsidRPr="00CA7F5D">
        <w:rPr>
          <w:rFonts w:ascii="Verdana" w:hAnsi="Verdana"/>
          <w:sz w:val="20"/>
          <w:szCs w:val="20"/>
          <w:lang w:eastAsia="ro-RO" w:bidi="ro-RO"/>
        </w:rPr>
        <w:t>:</w:t>
      </w:r>
      <w:r w:rsidRPr="00CA7F5D">
        <w:rPr>
          <w:rFonts w:ascii="Verdana" w:hAnsi="Verdana"/>
          <w:sz w:val="20"/>
          <w:szCs w:val="20"/>
          <w:lang w:eastAsia="ro-RO" w:bidi="ro-RO"/>
        </w:rPr>
        <w:t xml:space="preserve"> </w:t>
      </w:r>
      <w:r w:rsidR="00260874" w:rsidRPr="00CA7F5D">
        <w:rPr>
          <w:rFonts w:ascii="Verdana" w:hAnsi="Verdana"/>
          <w:sz w:val="20"/>
          <w:szCs w:val="20"/>
          <w:lang w:eastAsia="ro-RO" w:bidi="ro-RO"/>
        </w:rPr>
        <w:t>„</w:t>
      </w:r>
      <w:r w:rsidR="004F4FBF" w:rsidRPr="00CA7F5D">
        <w:rPr>
          <w:rFonts w:ascii="Verdana" w:hAnsi="Verdana"/>
          <w:i/>
          <w:iCs/>
          <w:sz w:val="20"/>
          <w:szCs w:val="20"/>
          <w:lang w:eastAsia="ro-RO" w:bidi="ro-RO"/>
        </w:rPr>
        <w:t>Î</w:t>
      </w:r>
      <w:r w:rsidRPr="00CA7F5D">
        <w:rPr>
          <w:rFonts w:ascii="Verdana" w:hAnsi="Verdana"/>
          <w:i/>
          <w:iCs/>
          <w:sz w:val="20"/>
          <w:szCs w:val="20"/>
          <w:lang w:eastAsia="ro-RO" w:bidi="ro-RO"/>
        </w:rPr>
        <w:t xml:space="preserve">n anul 2026, </w:t>
      </w:r>
      <w:r w:rsidR="004F4FBF" w:rsidRPr="00CA7F5D">
        <w:rPr>
          <w:rFonts w:ascii="Verdana" w:hAnsi="Verdana"/>
          <w:i/>
          <w:iCs/>
          <w:sz w:val="20"/>
          <w:szCs w:val="20"/>
          <w:lang w:eastAsia="ro-RO" w:bidi="ro-RO"/>
        </w:rPr>
        <w:t>începând</w:t>
      </w:r>
      <w:r w:rsidRPr="00CA7F5D">
        <w:rPr>
          <w:rFonts w:ascii="Verdana" w:hAnsi="Verdana"/>
          <w:i/>
          <w:iCs/>
          <w:sz w:val="20"/>
          <w:szCs w:val="20"/>
          <w:lang w:eastAsia="ro-RO" w:bidi="ro-RO"/>
        </w:rPr>
        <w:t xml:space="preserve"> cu data de 1 ianuarie, cuantumul sporurilor, </w:t>
      </w:r>
      <w:r w:rsidR="004F4FBF" w:rsidRPr="00CA7F5D">
        <w:rPr>
          <w:rFonts w:ascii="Verdana" w:hAnsi="Verdana"/>
          <w:i/>
          <w:iCs/>
          <w:sz w:val="20"/>
          <w:szCs w:val="20"/>
          <w:lang w:eastAsia="ro-RO" w:bidi="ro-RO"/>
        </w:rPr>
        <w:t>indemnizațiilor</w:t>
      </w:r>
      <w:r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compensațiilor</w:t>
      </w:r>
      <w:r w:rsidRPr="00CA7F5D">
        <w:rPr>
          <w:rFonts w:ascii="Verdana" w:hAnsi="Verdana"/>
          <w:i/>
          <w:iCs/>
          <w:sz w:val="20"/>
          <w:szCs w:val="20"/>
          <w:lang w:eastAsia="ro-RO" w:bidi="ro-RO"/>
        </w:rPr>
        <w:t xml:space="preserve">, primelor </w:t>
      </w:r>
      <w:r w:rsidR="004F4FBF" w:rsidRPr="00CA7F5D">
        <w:rPr>
          <w:rFonts w:ascii="Verdana" w:hAnsi="Verdana"/>
          <w:i/>
          <w:iCs/>
          <w:sz w:val="20"/>
          <w:szCs w:val="20"/>
          <w:lang w:eastAsia="ro-RO" w:bidi="ro-RO"/>
        </w:rPr>
        <w:t>ș</w:t>
      </w:r>
      <w:r w:rsidRPr="00CA7F5D">
        <w:rPr>
          <w:rFonts w:ascii="Verdana" w:hAnsi="Verdana"/>
          <w:i/>
          <w:iCs/>
          <w:sz w:val="20"/>
          <w:szCs w:val="20"/>
          <w:lang w:eastAsia="ro-RO" w:bidi="ro-RO"/>
        </w:rPr>
        <w:t>i al celorlalte elemente ale sistemului de salarizare care fac parte, potrivit legii, din salariul brut lunar, solda lunar</w:t>
      </w:r>
      <w:r w:rsidR="004F4FBF" w:rsidRPr="00CA7F5D">
        <w:rPr>
          <w:rFonts w:ascii="Verdana" w:hAnsi="Verdana"/>
          <w:i/>
          <w:iCs/>
          <w:sz w:val="20"/>
          <w:szCs w:val="20"/>
          <w:lang w:eastAsia="ro-RO" w:bidi="ro-RO"/>
        </w:rPr>
        <w:t>ă</w:t>
      </w:r>
      <w:r w:rsidRPr="00CA7F5D">
        <w:rPr>
          <w:rFonts w:ascii="Verdana" w:hAnsi="Verdana"/>
          <w:i/>
          <w:iCs/>
          <w:sz w:val="20"/>
          <w:szCs w:val="20"/>
          <w:lang w:eastAsia="ro-RO" w:bidi="ro-RO"/>
        </w:rPr>
        <w:t xml:space="preserve"> de care </w:t>
      </w:r>
      <w:r w:rsidR="004F4FBF" w:rsidRPr="00CA7F5D">
        <w:rPr>
          <w:rFonts w:ascii="Verdana" w:hAnsi="Verdana"/>
          <w:i/>
          <w:iCs/>
          <w:sz w:val="20"/>
          <w:szCs w:val="20"/>
          <w:lang w:eastAsia="ro-RO" w:bidi="ro-RO"/>
        </w:rPr>
        <w:t>beneficiază</w:t>
      </w:r>
      <w:r w:rsidRPr="00CA7F5D">
        <w:rPr>
          <w:rFonts w:ascii="Verdana" w:hAnsi="Verdana"/>
          <w:i/>
          <w:iCs/>
          <w:sz w:val="20"/>
          <w:szCs w:val="20"/>
          <w:lang w:eastAsia="ro-RO" w:bidi="ro-RO"/>
        </w:rPr>
        <w:t xml:space="preserve"> personalul </w:t>
      </w:r>
      <w:r w:rsidR="004F4FBF" w:rsidRPr="00CA7F5D">
        <w:rPr>
          <w:rFonts w:ascii="Verdana" w:hAnsi="Verdana"/>
          <w:i/>
          <w:iCs/>
          <w:sz w:val="20"/>
          <w:szCs w:val="20"/>
          <w:lang w:eastAsia="ro-RO" w:bidi="ro-RO"/>
        </w:rPr>
        <w:t>plătit</w:t>
      </w:r>
      <w:r w:rsidRPr="00CA7F5D">
        <w:rPr>
          <w:rFonts w:ascii="Verdana" w:hAnsi="Verdana"/>
          <w:i/>
          <w:iCs/>
          <w:sz w:val="20"/>
          <w:szCs w:val="20"/>
          <w:lang w:eastAsia="ro-RO" w:bidi="ro-RO"/>
        </w:rPr>
        <w:t xml:space="preserve"> din fonduri publice se </w:t>
      </w:r>
      <w:r w:rsidR="004F4FBF" w:rsidRPr="00CA7F5D">
        <w:rPr>
          <w:rFonts w:ascii="Verdana" w:hAnsi="Verdana"/>
          <w:i/>
          <w:iCs/>
          <w:sz w:val="20"/>
          <w:szCs w:val="20"/>
          <w:lang w:eastAsia="ro-RO" w:bidi="ro-RO"/>
        </w:rPr>
        <w:t>menține</w:t>
      </w:r>
      <w:r w:rsidRPr="00CA7F5D">
        <w:rPr>
          <w:rFonts w:ascii="Verdana" w:hAnsi="Verdana"/>
          <w:i/>
          <w:iCs/>
          <w:sz w:val="20"/>
          <w:szCs w:val="20"/>
          <w:lang w:eastAsia="ro-RO" w:bidi="ro-RO"/>
        </w:rPr>
        <w:t xml:space="preserve"> cel mult la nivelul cuantumului acordat pentru luna decembrie 2025, </w:t>
      </w:r>
      <w:r w:rsidR="004F4FBF" w:rsidRPr="00CA7F5D">
        <w:rPr>
          <w:rFonts w:ascii="Verdana" w:hAnsi="Verdana"/>
          <w:i/>
          <w:iCs/>
          <w:sz w:val="20"/>
          <w:szCs w:val="20"/>
          <w:lang w:eastAsia="ro-RO" w:bidi="ro-RO"/>
        </w:rPr>
        <w:t>î</w:t>
      </w:r>
      <w:r w:rsidRPr="00CA7F5D">
        <w:rPr>
          <w:rFonts w:ascii="Verdana" w:hAnsi="Verdana"/>
          <w:i/>
          <w:iCs/>
          <w:sz w:val="20"/>
          <w:szCs w:val="20"/>
          <w:lang w:eastAsia="ro-RO" w:bidi="ro-RO"/>
        </w:rPr>
        <w:t xml:space="preserve">n </w:t>
      </w:r>
      <w:r w:rsidR="004F4FBF" w:rsidRPr="00CA7F5D">
        <w:rPr>
          <w:rFonts w:ascii="Verdana" w:hAnsi="Verdana"/>
          <w:i/>
          <w:iCs/>
          <w:sz w:val="20"/>
          <w:szCs w:val="20"/>
          <w:lang w:eastAsia="ro-RO" w:bidi="ro-RO"/>
        </w:rPr>
        <w:t>măsura î</w:t>
      </w:r>
      <w:r w:rsidRPr="00CA7F5D">
        <w:rPr>
          <w:rFonts w:ascii="Verdana" w:hAnsi="Verdana"/>
          <w:i/>
          <w:iCs/>
          <w:sz w:val="20"/>
          <w:szCs w:val="20"/>
          <w:lang w:eastAsia="ro-RO" w:bidi="ro-RO"/>
        </w:rPr>
        <w:t>n care personalul ocup</w:t>
      </w:r>
      <w:r w:rsidR="004F4FBF" w:rsidRPr="00CA7F5D">
        <w:rPr>
          <w:rFonts w:ascii="Verdana" w:hAnsi="Verdana"/>
          <w:i/>
          <w:iCs/>
          <w:sz w:val="20"/>
          <w:szCs w:val="20"/>
          <w:lang w:eastAsia="ro-RO" w:bidi="ro-RO"/>
        </w:rPr>
        <w:t>ă</w:t>
      </w:r>
      <w:r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aceeași</w:t>
      </w:r>
      <w:r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funcție</w:t>
      </w:r>
      <w:r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ș</w:t>
      </w:r>
      <w:r w:rsidRPr="00CA7F5D">
        <w:rPr>
          <w:rFonts w:ascii="Verdana" w:hAnsi="Verdana"/>
          <w:i/>
          <w:iCs/>
          <w:sz w:val="20"/>
          <w:szCs w:val="20"/>
          <w:lang w:eastAsia="ro-RO" w:bidi="ro-RO"/>
        </w:rPr>
        <w:t xml:space="preserve">i </w:t>
      </w:r>
      <w:r w:rsidR="004F4FBF" w:rsidRPr="00CA7F5D">
        <w:rPr>
          <w:rFonts w:ascii="Verdana" w:hAnsi="Verdana"/>
          <w:i/>
          <w:iCs/>
          <w:sz w:val="20"/>
          <w:szCs w:val="20"/>
          <w:lang w:eastAsia="ro-RO" w:bidi="ro-RO"/>
        </w:rPr>
        <w:t>își</w:t>
      </w:r>
      <w:r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desfășoară</w:t>
      </w:r>
      <w:r w:rsidRPr="00CA7F5D">
        <w:rPr>
          <w:rFonts w:ascii="Verdana" w:hAnsi="Verdana"/>
          <w:i/>
          <w:iCs/>
          <w:sz w:val="20"/>
          <w:szCs w:val="20"/>
          <w:lang w:eastAsia="ro-RO" w:bidi="ro-RO"/>
        </w:rPr>
        <w:t xml:space="preserve"> activitatea </w:t>
      </w:r>
      <w:r w:rsidR="004F4FBF" w:rsidRPr="00CA7F5D">
        <w:rPr>
          <w:rFonts w:ascii="Verdana" w:hAnsi="Verdana"/>
          <w:i/>
          <w:iCs/>
          <w:sz w:val="20"/>
          <w:szCs w:val="20"/>
          <w:lang w:eastAsia="ro-RO" w:bidi="ro-RO"/>
        </w:rPr>
        <w:t>î</w:t>
      </w:r>
      <w:r w:rsidRPr="00CA7F5D">
        <w:rPr>
          <w:rFonts w:ascii="Verdana" w:hAnsi="Verdana"/>
          <w:i/>
          <w:iCs/>
          <w:sz w:val="20"/>
          <w:szCs w:val="20"/>
          <w:lang w:eastAsia="ro-RO" w:bidi="ro-RO"/>
        </w:rPr>
        <w:t xml:space="preserve">n </w:t>
      </w:r>
      <w:r w:rsidR="004F4FBF" w:rsidRPr="00CA7F5D">
        <w:rPr>
          <w:rFonts w:ascii="Verdana" w:hAnsi="Verdana"/>
          <w:i/>
          <w:iCs/>
          <w:sz w:val="20"/>
          <w:szCs w:val="20"/>
          <w:lang w:eastAsia="ro-RO" w:bidi="ro-RO"/>
        </w:rPr>
        <w:t>aceleași</w:t>
      </w:r>
      <w:r w:rsidRPr="00CA7F5D">
        <w:rPr>
          <w:rFonts w:ascii="Verdana" w:hAnsi="Verdana"/>
          <w:i/>
          <w:iCs/>
          <w:sz w:val="20"/>
          <w:szCs w:val="20"/>
          <w:lang w:eastAsia="ro-RO" w:bidi="ro-RO"/>
        </w:rPr>
        <w:t xml:space="preserve"> </w:t>
      </w:r>
      <w:r w:rsidR="004F4FBF" w:rsidRPr="00CA7F5D">
        <w:rPr>
          <w:rFonts w:ascii="Verdana" w:hAnsi="Verdana"/>
          <w:i/>
          <w:iCs/>
          <w:sz w:val="20"/>
          <w:szCs w:val="20"/>
          <w:lang w:eastAsia="ro-RO" w:bidi="ro-RO"/>
        </w:rPr>
        <w:t>condiții</w:t>
      </w:r>
      <w:r w:rsidRPr="00CA7F5D">
        <w:rPr>
          <w:rFonts w:ascii="Verdana" w:hAnsi="Verdana"/>
          <w:sz w:val="20"/>
          <w:szCs w:val="20"/>
          <w:lang w:eastAsia="ro-RO" w:bidi="ro-RO"/>
        </w:rPr>
        <w:t>.</w:t>
      </w:r>
      <w:r w:rsidR="00260874" w:rsidRPr="00CA7F5D">
        <w:rPr>
          <w:rFonts w:ascii="Verdana" w:hAnsi="Verdana"/>
          <w:sz w:val="20"/>
          <w:szCs w:val="20"/>
          <w:lang w:eastAsia="ro-RO" w:bidi="ro-RO"/>
        </w:rPr>
        <w:t>”</w:t>
      </w:r>
    </w:p>
    <w:p w14:paraId="0A53B79B" w14:textId="77777777" w:rsidR="004D2148" w:rsidRPr="00CA7F5D" w:rsidRDefault="004D2148" w:rsidP="004014A0">
      <w:pPr>
        <w:pStyle w:val="NoSpacing"/>
        <w:jc w:val="both"/>
        <w:rPr>
          <w:rFonts w:ascii="Verdana" w:hAnsi="Verdana"/>
          <w:sz w:val="20"/>
          <w:szCs w:val="20"/>
          <w:lang w:eastAsia="ro-RO"/>
        </w:rPr>
      </w:pPr>
    </w:p>
    <w:p w14:paraId="7382FCD9" w14:textId="2159FE7D" w:rsidR="009D4FAD" w:rsidRPr="00CA7F5D" w:rsidRDefault="00916563" w:rsidP="000C4542">
      <w:pPr>
        <w:pStyle w:val="NoSpacing"/>
        <w:jc w:val="both"/>
        <w:rPr>
          <w:rFonts w:ascii="Verdana" w:eastAsia="Arial" w:hAnsi="Verdana" w:cs="Courier New"/>
          <w:kern w:val="0"/>
          <w:sz w:val="20"/>
          <w:szCs w:val="20"/>
          <w:lang w:bidi="ro-RO"/>
          <w14:ligatures w14:val="none"/>
        </w:rPr>
      </w:pPr>
      <w:r w:rsidRPr="00CA7F5D">
        <w:rPr>
          <w:rFonts w:ascii="Verdana" w:hAnsi="Verdana"/>
          <w:b/>
          <w:bCs/>
          <w:sz w:val="20"/>
          <w:szCs w:val="20"/>
        </w:rPr>
        <w:t>1</w:t>
      </w:r>
      <w:r w:rsidR="004943F3" w:rsidRPr="00CA7F5D">
        <w:rPr>
          <w:rFonts w:ascii="Verdana" w:hAnsi="Verdana"/>
          <w:b/>
          <w:bCs/>
          <w:sz w:val="20"/>
          <w:szCs w:val="20"/>
        </w:rPr>
        <w:t>4</w:t>
      </w:r>
      <w:r w:rsidR="00AD7242" w:rsidRPr="00CA7F5D">
        <w:rPr>
          <w:rFonts w:ascii="Verdana" w:hAnsi="Verdana"/>
          <w:b/>
          <w:bCs/>
          <w:sz w:val="20"/>
          <w:szCs w:val="20"/>
        </w:rPr>
        <w:t>.</w:t>
      </w:r>
      <w:r w:rsidR="000C4542" w:rsidRPr="00CA7F5D">
        <w:rPr>
          <w:rFonts w:ascii="Verdana" w:hAnsi="Verdana"/>
          <w:sz w:val="20"/>
          <w:szCs w:val="20"/>
        </w:rPr>
        <w:t xml:space="preserve"> Potrivit art. </w:t>
      </w:r>
      <w:r w:rsidR="009B34A8" w:rsidRPr="00CA7F5D">
        <w:rPr>
          <w:rFonts w:ascii="Verdana" w:hAnsi="Verdana"/>
          <w:sz w:val="20"/>
          <w:szCs w:val="20"/>
        </w:rPr>
        <w:t>XLIV</w:t>
      </w:r>
      <w:r w:rsidR="000C4542" w:rsidRPr="00CA7F5D">
        <w:rPr>
          <w:rFonts w:ascii="Verdana" w:hAnsi="Verdana"/>
          <w:sz w:val="20"/>
          <w:szCs w:val="20"/>
        </w:rPr>
        <w:t xml:space="preserve"> din </w:t>
      </w:r>
      <w:r w:rsidR="009B34A8" w:rsidRPr="00CA7F5D">
        <w:rPr>
          <w:rFonts w:ascii="Verdana" w:hAnsi="Verdana"/>
          <w:sz w:val="20"/>
          <w:szCs w:val="20"/>
          <w:lang w:eastAsia="ro-RO"/>
        </w:rPr>
        <w:t>Legea</w:t>
      </w:r>
      <w:r w:rsidR="000C4542" w:rsidRPr="00CA7F5D">
        <w:rPr>
          <w:rFonts w:ascii="Verdana" w:hAnsi="Verdana"/>
          <w:sz w:val="20"/>
          <w:szCs w:val="20"/>
          <w:lang w:eastAsia="ro-RO"/>
        </w:rPr>
        <w:t xml:space="preserve"> nr. </w:t>
      </w:r>
      <w:r w:rsidR="009B34A8" w:rsidRPr="00CA7F5D">
        <w:rPr>
          <w:rFonts w:ascii="Verdana" w:hAnsi="Verdana"/>
          <w:sz w:val="20"/>
          <w:szCs w:val="20"/>
          <w:lang w:eastAsia="ro-RO"/>
        </w:rPr>
        <w:t>141</w:t>
      </w:r>
      <w:r w:rsidR="000C4542" w:rsidRPr="00CA7F5D">
        <w:rPr>
          <w:rFonts w:ascii="Verdana" w:hAnsi="Verdana"/>
          <w:sz w:val="20"/>
          <w:szCs w:val="20"/>
          <w:lang w:eastAsia="ro-RO"/>
        </w:rPr>
        <w:t>/202</w:t>
      </w:r>
      <w:r w:rsidR="009B34A8" w:rsidRPr="00CA7F5D">
        <w:rPr>
          <w:rFonts w:ascii="Verdana" w:hAnsi="Verdana"/>
          <w:sz w:val="20"/>
          <w:szCs w:val="20"/>
          <w:lang w:eastAsia="ro-RO"/>
        </w:rPr>
        <w:t>5</w:t>
      </w:r>
      <w:r w:rsidR="000C4542" w:rsidRPr="00CA7F5D">
        <w:rPr>
          <w:rFonts w:ascii="Verdana" w:hAnsi="Verdana"/>
          <w:sz w:val="20"/>
          <w:szCs w:val="20"/>
          <w:lang w:eastAsia="ro-RO"/>
        </w:rPr>
        <w:t xml:space="preserve"> privind unele măsuri fiscal-bugetare</w:t>
      </w:r>
      <w:r w:rsidR="009B34A8" w:rsidRPr="00CA7F5D">
        <w:rPr>
          <w:rFonts w:ascii="Verdana" w:hAnsi="Verdana"/>
          <w:sz w:val="20"/>
          <w:szCs w:val="20"/>
          <w:lang w:eastAsia="ro-RO"/>
        </w:rPr>
        <w:t>, cu</w:t>
      </w:r>
      <w:r w:rsidR="000C4542" w:rsidRPr="00CA7F5D">
        <w:rPr>
          <w:rFonts w:ascii="Verdana" w:hAnsi="Verdana"/>
          <w:sz w:val="20"/>
          <w:szCs w:val="20"/>
          <w:lang w:eastAsia="ro-RO"/>
        </w:rPr>
        <w:t xml:space="preserve"> modificările și completările ulterioare</w:t>
      </w:r>
      <w:r w:rsidR="00260874" w:rsidRPr="00CA7F5D">
        <w:rPr>
          <w:rFonts w:ascii="Verdana" w:hAnsi="Verdana"/>
          <w:sz w:val="20"/>
          <w:szCs w:val="20"/>
          <w:lang w:eastAsia="ro-RO"/>
        </w:rPr>
        <w:t>:</w:t>
      </w:r>
      <w:r w:rsidR="000C4542" w:rsidRPr="00CA7F5D">
        <w:rPr>
          <w:rFonts w:ascii="Verdana" w:hAnsi="Verdana"/>
          <w:sz w:val="20"/>
          <w:szCs w:val="20"/>
          <w:lang w:eastAsia="ro-RO"/>
        </w:rPr>
        <w:t xml:space="preserve"> </w:t>
      </w:r>
      <w:r w:rsidR="009B34A8" w:rsidRPr="00CA7F5D">
        <w:rPr>
          <w:rFonts w:ascii="Verdana" w:hAnsi="Verdana"/>
          <w:sz w:val="20"/>
          <w:szCs w:val="20"/>
          <w:lang w:eastAsia="ro-RO"/>
        </w:rPr>
        <w:t>„</w:t>
      </w:r>
      <w:r w:rsidR="009B34A8" w:rsidRPr="00CA7F5D">
        <w:rPr>
          <w:rFonts w:ascii="Verdana" w:eastAsia="Arial" w:hAnsi="Verdana" w:cs="Courier New"/>
          <w:i/>
          <w:iCs/>
          <w:kern w:val="0"/>
          <w:sz w:val="20"/>
          <w:szCs w:val="20"/>
          <w:lang w:bidi="ro-RO"/>
          <w14:ligatures w14:val="none"/>
        </w:rPr>
        <w:t xml:space="preserve">La articolul 1 din Ordonanța de urgență a Guvernului </w:t>
      </w:r>
      <w:hyperlink r:id="rId12" w:history="1">
        <w:r w:rsidR="009B34A8" w:rsidRPr="00CA7F5D">
          <w:rPr>
            <w:rFonts w:ascii="Verdana" w:eastAsia="Arial" w:hAnsi="Verdana" w:cs="Courier New"/>
            <w:i/>
            <w:iCs/>
            <w:kern w:val="0"/>
            <w:sz w:val="20"/>
            <w:szCs w:val="20"/>
            <w:lang w:bidi="ro-RO"/>
            <w14:ligatures w14:val="none"/>
          </w:rPr>
          <w:t>nr. 8/2009</w:t>
        </w:r>
      </w:hyperlink>
      <w:r w:rsidR="009B34A8" w:rsidRPr="00CA7F5D">
        <w:rPr>
          <w:rFonts w:ascii="Verdana" w:eastAsia="Arial" w:hAnsi="Verdana" w:cs="Courier New"/>
          <w:i/>
          <w:iCs/>
          <w:kern w:val="0"/>
          <w:sz w:val="20"/>
          <w:szCs w:val="20"/>
          <w:lang w:bidi="ro-RO"/>
          <w14:ligatures w14:val="none"/>
        </w:rPr>
        <w:t xml:space="preserve"> privind acordarea voucherelor de vacanță, publicată în Monitorul Oficial al </w:t>
      </w:r>
      <w:r w:rsidR="003807C0" w:rsidRPr="00CA7F5D">
        <w:rPr>
          <w:rFonts w:ascii="Verdana" w:eastAsia="Arial" w:hAnsi="Verdana" w:cs="Courier New"/>
          <w:i/>
          <w:iCs/>
          <w:kern w:val="0"/>
          <w:sz w:val="20"/>
          <w:szCs w:val="20"/>
          <w:lang w:bidi="ro-RO"/>
          <w14:ligatures w14:val="none"/>
        </w:rPr>
        <w:t>României</w:t>
      </w:r>
      <w:r w:rsidR="009B34A8" w:rsidRPr="00CA7F5D">
        <w:rPr>
          <w:rFonts w:ascii="Verdana" w:eastAsia="Arial" w:hAnsi="Verdana" w:cs="Courier New"/>
          <w:i/>
          <w:iCs/>
          <w:kern w:val="0"/>
          <w:sz w:val="20"/>
          <w:szCs w:val="20"/>
          <w:lang w:bidi="ro-RO"/>
          <w14:ligatures w14:val="none"/>
        </w:rPr>
        <w:t xml:space="preserve">, Partea I, nr. 110 din 24 februarie 2009, aprobată cu modificări și completări prin Legea </w:t>
      </w:r>
      <w:hyperlink r:id="rId13" w:history="1">
        <w:r w:rsidR="009B34A8" w:rsidRPr="00CA7F5D">
          <w:rPr>
            <w:rFonts w:ascii="Verdana" w:eastAsia="Arial" w:hAnsi="Verdana" w:cs="Courier New"/>
            <w:i/>
            <w:iCs/>
            <w:kern w:val="0"/>
            <w:sz w:val="20"/>
            <w:szCs w:val="20"/>
            <w:lang w:bidi="ro-RO"/>
            <w14:ligatures w14:val="none"/>
          </w:rPr>
          <w:t>nr. 94/2014</w:t>
        </w:r>
      </w:hyperlink>
      <w:r w:rsidR="009B34A8" w:rsidRPr="00CA7F5D">
        <w:rPr>
          <w:rFonts w:ascii="Verdana" w:eastAsia="Arial" w:hAnsi="Verdana" w:cs="Courier New"/>
          <w:i/>
          <w:iCs/>
          <w:kern w:val="0"/>
          <w:sz w:val="20"/>
          <w:szCs w:val="20"/>
          <w:lang w:bidi="ro-RO"/>
          <w14:ligatures w14:val="none"/>
        </w:rPr>
        <w:t>, cu modificările și completările ulterioare, alineatul (2) se modifică și va avea următorul cuprins:</w:t>
      </w:r>
      <w:r w:rsidR="009B34A8" w:rsidRPr="00CA7F5D">
        <w:rPr>
          <w:rFonts w:ascii="Verdana" w:eastAsia="Arial" w:hAnsi="Verdana" w:cs="Courier New"/>
          <w:i/>
          <w:iCs/>
          <w:kern w:val="0"/>
          <w:sz w:val="20"/>
          <w:szCs w:val="20"/>
          <w:lang w:bidi="ro-RO"/>
          <w14:ligatures w14:val="none"/>
        </w:rPr>
        <w:br/>
        <w:t xml:space="preserve">   „(2) Instituțiile publice, astfel cum sunt definite la art. 2 alin. (1) pct. 30 din Legea </w:t>
      </w:r>
      <w:hyperlink r:id="rId14" w:history="1">
        <w:r w:rsidR="009B34A8" w:rsidRPr="00CA7F5D">
          <w:rPr>
            <w:rFonts w:ascii="Verdana" w:eastAsia="Arial" w:hAnsi="Verdana" w:cs="Courier New"/>
            <w:i/>
            <w:iCs/>
            <w:kern w:val="0"/>
            <w:sz w:val="20"/>
            <w:szCs w:val="20"/>
            <w:lang w:bidi="ro-RO"/>
            <w14:ligatures w14:val="none"/>
          </w:rPr>
          <w:t>nr. 500/2002</w:t>
        </w:r>
      </w:hyperlink>
      <w:r w:rsidR="009B34A8" w:rsidRPr="00CA7F5D">
        <w:rPr>
          <w:rFonts w:ascii="Verdana" w:eastAsia="Arial" w:hAnsi="Verdana" w:cs="Courier New"/>
          <w:i/>
          <w:iCs/>
          <w:kern w:val="0"/>
          <w:sz w:val="20"/>
          <w:szCs w:val="20"/>
          <w:lang w:bidi="ro-RO"/>
          <w14:ligatures w14:val="none"/>
        </w:rPr>
        <w:t xml:space="preserve"> privind finanțele publice, cu modificările și completările ulterioare, și la art. 2 alin. (1) pct. 39 din Legea </w:t>
      </w:r>
      <w:hyperlink r:id="rId15" w:history="1">
        <w:r w:rsidR="009B34A8" w:rsidRPr="00CA7F5D">
          <w:rPr>
            <w:rFonts w:ascii="Verdana" w:eastAsia="Arial" w:hAnsi="Verdana" w:cs="Courier New"/>
            <w:i/>
            <w:iCs/>
            <w:kern w:val="0"/>
            <w:sz w:val="20"/>
            <w:szCs w:val="20"/>
            <w:lang w:bidi="ro-RO"/>
            <w14:ligatures w14:val="none"/>
          </w:rPr>
          <w:t>nr. 273/2006</w:t>
        </w:r>
      </w:hyperlink>
      <w:r w:rsidR="009B34A8" w:rsidRPr="00CA7F5D">
        <w:rPr>
          <w:rFonts w:ascii="Verdana" w:eastAsia="Arial" w:hAnsi="Verdana" w:cs="Courier New"/>
          <w:i/>
          <w:iCs/>
          <w:kern w:val="0"/>
          <w:sz w:val="20"/>
          <w:szCs w:val="20"/>
          <w:lang w:bidi="ro-RO"/>
          <w14:ligatures w14:val="none"/>
        </w:rPr>
        <w:t xml:space="preserve"> privind finanțele publice locale, cu modificările și completările ulterioare, indiferent de sistemul de finanțare și de subordonare, inclusiv activitățile finanțate integral din venituri proprii, înființate pe lângă instituțiile publice, acordă anual vouchere de vacanță în cuantum de 800 lei, în perioada 1 ianuarie 2026-31 decembrie 2026, personalului ale cărui salarii de bază lunare nete sunt de până la 6.000 lei. Valorificarea voucherelor se realizează în condițiile stabilite prin hotărâre a Guvernului, inițiată de Ministerul Economiei, Digitalizării, Antreprenorialului și Turismului</w:t>
      </w:r>
      <w:r w:rsidR="009B34A8" w:rsidRPr="00CA7F5D">
        <w:rPr>
          <w:rFonts w:ascii="Verdana" w:eastAsia="Arial" w:hAnsi="Verdana" w:cs="Courier New"/>
          <w:kern w:val="0"/>
          <w:sz w:val="20"/>
          <w:szCs w:val="20"/>
          <w:lang w:bidi="ro-RO"/>
          <w14:ligatures w14:val="none"/>
        </w:rPr>
        <w:t>”.</w:t>
      </w:r>
    </w:p>
    <w:p w14:paraId="1B752B14" w14:textId="77777777" w:rsidR="00810A35" w:rsidRPr="00CA7F5D" w:rsidRDefault="00810A35" w:rsidP="000C4542">
      <w:pPr>
        <w:pStyle w:val="NoSpacing"/>
        <w:jc w:val="both"/>
        <w:rPr>
          <w:rFonts w:ascii="Verdana" w:eastAsia="Arial" w:hAnsi="Verdana" w:cs="Courier New"/>
          <w:kern w:val="0"/>
          <w:sz w:val="20"/>
          <w:szCs w:val="20"/>
          <w:lang w:bidi="ro-RO"/>
          <w14:ligatures w14:val="none"/>
        </w:rPr>
      </w:pPr>
    </w:p>
    <w:p w14:paraId="6CDDCB77" w14:textId="3E6520E8" w:rsidR="00810A35" w:rsidRPr="00CA7F5D" w:rsidRDefault="00810A35" w:rsidP="000C4542">
      <w:pPr>
        <w:pStyle w:val="NoSpacing"/>
        <w:jc w:val="both"/>
        <w:rPr>
          <w:rFonts w:ascii="Verdana" w:hAnsi="Verdana"/>
          <w:bCs/>
          <w:i/>
          <w:iCs/>
          <w:sz w:val="20"/>
          <w:szCs w:val="20"/>
          <w:lang w:eastAsia="ro-RO"/>
        </w:rPr>
      </w:pPr>
      <w:r w:rsidRPr="00CA7F5D">
        <w:rPr>
          <w:rFonts w:ascii="Verdana" w:eastAsia="Arial" w:hAnsi="Verdana" w:cs="Courier New"/>
          <w:b/>
          <w:bCs/>
          <w:kern w:val="0"/>
          <w:sz w:val="20"/>
          <w:szCs w:val="20"/>
          <w:lang w:bidi="ro-RO"/>
          <w14:ligatures w14:val="none"/>
        </w:rPr>
        <w:t>15</w:t>
      </w:r>
      <w:r w:rsidRPr="00CA7F5D">
        <w:rPr>
          <w:rFonts w:ascii="Verdana" w:eastAsia="Arial" w:hAnsi="Verdana" w:cs="Courier New"/>
          <w:kern w:val="0"/>
          <w:sz w:val="20"/>
          <w:szCs w:val="20"/>
          <w:lang w:bidi="ro-RO"/>
          <w14:ligatures w14:val="none"/>
        </w:rPr>
        <w:t xml:space="preserve">. </w:t>
      </w:r>
      <w:r w:rsidR="006A7198" w:rsidRPr="00CA7F5D">
        <w:rPr>
          <w:rFonts w:ascii="Verdana" w:eastAsia="Arial" w:hAnsi="Verdana" w:cs="Courier New"/>
          <w:kern w:val="0"/>
          <w:sz w:val="20"/>
          <w:szCs w:val="20"/>
          <w:lang w:bidi="ro-RO"/>
          <w14:ligatures w14:val="none"/>
        </w:rPr>
        <w:t>Conform a</w:t>
      </w:r>
      <w:r w:rsidRPr="00CA7F5D">
        <w:rPr>
          <w:rFonts w:ascii="Verdana" w:eastAsia="Arial" w:hAnsi="Verdana" w:cs="Courier New"/>
          <w:kern w:val="0"/>
          <w:sz w:val="20"/>
          <w:szCs w:val="20"/>
          <w:lang w:bidi="ro-RO"/>
          <w14:ligatures w14:val="none"/>
        </w:rPr>
        <w:t xml:space="preserve">rt. 16 din </w:t>
      </w:r>
      <w:r w:rsidR="006A7198" w:rsidRPr="00CA7F5D">
        <w:rPr>
          <w:rFonts w:ascii="Verdana" w:eastAsia="Arial" w:hAnsi="Verdana" w:cs="Courier New"/>
          <w:kern w:val="0"/>
          <w:sz w:val="20"/>
          <w:szCs w:val="20"/>
          <w:lang w:bidi="ro-RO"/>
          <w14:ligatures w14:val="none"/>
        </w:rPr>
        <w:t>L</w:t>
      </w:r>
      <w:r w:rsidRPr="00CA7F5D">
        <w:rPr>
          <w:rFonts w:ascii="Verdana" w:eastAsia="Arial" w:hAnsi="Verdana" w:cs="Courier New"/>
          <w:kern w:val="0"/>
          <w:sz w:val="20"/>
          <w:szCs w:val="20"/>
          <w:lang w:bidi="ro-RO"/>
          <w14:ligatures w14:val="none"/>
        </w:rPr>
        <w:t xml:space="preserve">egea </w:t>
      </w:r>
      <w:r w:rsidR="00260874" w:rsidRPr="00CA7F5D">
        <w:rPr>
          <w:rFonts w:ascii="Verdana" w:eastAsia="Arial" w:hAnsi="Verdana" w:cs="Courier New"/>
          <w:kern w:val="0"/>
          <w:sz w:val="20"/>
          <w:szCs w:val="20"/>
          <w:lang w:bidi="ro-RO"/>
          <w14:ligatures w14:val="none"/>
        </w:rPr>
        <w:t>nr. 153/2017, cu modificările și completările ulterioare:</w:t>
      </w:r>
      <w:bookmarkStart w:id="0" w:name="A57"/>
      <w:r w:rsidR="00260874" w:rsidRPr="00CA7F5D">
        <w:rPr>
          <w:rFonts w:ascii="Verdana" w:eastAsia="Arial" w:hAnsi="Verdana" w:cs="Courier New"/>
          <w:kern w:val="0"/>
          <w:sz w:val="20"/>
          <w:szCs w:val="20"/>
          <w:lang w:bidi="ro-RO"/>
          <w14:ligatures w14:val="none"/>
        </w:rPr>
        <w:t xml:space="preserve"> </w:t>
      </w:r>
      <w:r w:rsidR="008F7465" w:rsidRPr="00CA7F5D">
        <w:rPr>
          <w:rFonts w:ascii="Verdana" w:eastAsia="Arial" w:hAnsi="Verdana" w:cs="Courier New"/>
          <w:kern w:val="0"/>
          <w:sz w:val="20"/>
          <w:szCs w:val="20"/>
          <w:lang w:bidi="ro-RO"/>
          <w14:ligatures w14:val="none"/>
        </w:rPr>
        <w:t>„</w:t>
      </w:r>
      <w:proofErr w:type="spellStart"/>
      <w:r w:rsidRPr="00CA7F5D">
        <w:rPr>
          <w:rFonts w:ascii="Verdana" w:eastAsia="Arial" w:hAnsi="Verdana" w:cs="Courier New"/>
          <w:bCs/>
          <w:i/>
          <w:iCs/>
          <w:kern w:val="0"/>
          <w:sz w:val="20"/>
          <w:szCs w:val="20"/>
          <w:lang w:val="en-US" w:bidi="ro-RO"/>
          <w14:ligatures w14:val="none"/>
        </w:rPr>
        <w:t>Personalul</w:t>
      </w:r>
      <w:proofErr w:type="spellEnd"/>
      <w:r w:rsidRPr="00CA7F5D">
        <w:rPr>
          <w:rFonts w:ascii="Verdana" w:eastAsia="Arial" w:hAnsi="Verdana" w:cs="Courier New"/>
          <w:bCs/>
          <w:i/>
          <w:iCs/>
          <w:kern w:val="0"/>
          <w:sz w:val="20"/>
          <w:szCs w:val="20"/>
          <w:lang w:val="en-US" w:bidi="ro-RO"/>
          <w14:ligatures w14:val="none"/>
        </w:rPr>
        <w:t xml:space="preserve"> din </w:t>
      </w:r>
      <w:proofErr w:type="spellStart"/>
      <w:r w:rsidRPr="00CA7F5D">
        <w:rPr>
          <w:rFonts w:ascii="Verdana" w:eastAsia="Arial" w:hAnsi="Verdana" w:cs="Courier New"/>
          <w:bCs/>
          <w:i/>
          <w:iCs/>
          <w:kern w:val="0"/>
          <w:sz w:val="20"/>
          <w:szCs w:val="20"/>
          <w:lang w:val="en-US" w:bidi="ro-RO"/>
          <w14:ligatures w14:val="none"/>
        </w:rPr>
        <w:t>institutiile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si</w:t>
      </w:r>
      <w:proofErr w:type="spellEnd"/>
      <w:r w:rsidRPr="00CA7F5D">
        <w:rPr>
          <w:rFonts w:ascii="Verdana" w:eastAsia="Arial" w:hAnsi="Verdana" w:cs="Courier New"/>
          <w:bCs/>
          <w:i/>
          <w:iCs/>
          <w:kern w:val="0"/>
          <w:sz w:val="20"/>
          <w:szCs w:val="20"/>
          <w:lang w:val="en-US" w:bidi="ro-RO"/>
          <w14:ligatures w14:val="none"/>
        </w:rPr>
        <w:t>/</w:t>
      </w:r>
      <w:proofErr w:type="spellStart"/>
      <w:r w:rsidRPr="00CA7F5D">
        <w:rPr>
          <w:rFonts w:ascii="Verdana" w:eastAsia="Arial" w:hAnsi="Verdana" w:cs="Courier New"/>
          <w:bCs/>
          <w:i/>
          <w:iCs/>
          <w:kern w:val="0"/>
          <w:sz w:val="20"/>
          <w:szCs w:val="20"/>
          <w:lang w:val="en-US" w:bidi="ro-RO"/>
          <w14:ligatures w14:val="none"/>
        </w:rPr>
        <w:t>sau</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autoritatile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publice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nominalizat</w:t>
      </w:r>
      <w:proofErr w:type="spellEnd"/>
      <w:r w:rsidRPr="00CA7F5D">
        <w:rPr>
          <w:rFonts w:ascii="Verdana" w:eastAsia="Arial" w:hAnsi="Verdana" w:cs="Courier New"/>
          <w:bCs/>
          <w:i/>
          <w:iCs/>
          <w:kern w:val="0"/>
          <w:sz w:val="20"/>
          <w:szCs w:val="20"/>
          <w:lang w:val="en-US" w:bidi="ro-RO"/>
          <w14:ligatures w14:val="none"/>
        </w:rPr>
        <w:t xml:space="preserve"> in </w:t>
      </w:r>
      <w:proofErr w:type="spellStart"/>
      <w:r w:rsidRPr="00CA7F5D">
        <w:rPr>
          <w:rFonts w:ascii="Verdana" w:eastAsia="Arial" w:hAnsi="Verdana" w:cs="Courier New"/>
          <w:bCs/>
          <w:i/>
          <w:iCs/>
          <w:kern w:val="0"/>
          <w:sz w:val="20"/>
          <w:szCs w:val="20"/>
          <w:lang w:val="en-US" w:bidi="ro-RO"/>
          <w14:ligatures w14:val="none"/>
        </w:rPr>
        <w:t>echipele</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proiecte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finantate</w:t>
      </w:r>
      <w:proofErr w:type="spellEnd"/>
      <w:r w:rsidRPr="00CA7F5D">
        <w:rPr>
          <w:rFonts w:ascii="Verdana" w:eastAsia="Arial" w:hAnsi="Verdana" w:cs="Courier New"/>
          <w:bCs/>
          <w:i/>
          <w:iCs/>
          <w:kern w:val="0"/>
          <w:sz w:val="20"/>
          <w:szCs w:val="20"/>
          <w:lang w:val="en-US" w:bidi="ro-RO"/>
          <w14:ligatures w14:val="none"/>
        </w:rPr>
        <w:t xml:space="preserve"> din </w:t>
      </w:r>
      <w:proofErr w:type="spellStart"/>
      <w:r w:rsidRPr="00CA7F5D">
        <w:rPr>
          <w:rFonts w:ascii="Verdana" w:eastAsia="Arial" w:hAnsi="Verdana" w:cs="Courier New"/>
          <w:bCs/>
          <w:i/>
          <w:iCs/>
          <w:kern w:val="0"/>
          <w:sz w:val="20"/>
          <w:szCs w:val="20"/>
          <w:lang w:val="en-US" w:bidi="ro-RO"/>
          <w14:ligatures w14:val="none"/>
        </w:rPr>
        <w:t>fonduri</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europene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nerambursabile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si</w:t>
      </w:r>
      <w:proofErr w:type="spellEnd"/>
      <w:r w:rsidRPr="00CA7F5D">
        <w:rPr>
          <w:rFonts w:ascii="Verdana" w:eastAsia="Arial" w:hAnsi="Verdana" w:cs="Courier New"/>
          <w:bCs/>
          <w:i/>
          <w:iCs/>
          <w:kern w:val="0"/>
          <w:sz w:val="20"/>
          <w:szCs w:val="20"/>
          <w:lang w:val="en-US" w:bidi="ro-RO"/>
          <w14:ligatures w14:val="none"/>
        </w:rPr>
        <w:t>/</w:t>
      </w:r>
      <w:proofErr w:type="spellStart"/>
      <w:r w:rsidRPr="00CA7F5D">
        <w:rPr>
          <w:rFonts w:ascii="Verdana" w:eastAsia="Arial" w:hAnsi="Verdana" w:cs="Courier New"/>
          <w:bCs/>
          <w:i/>
          <w:iCs/>
          <w:kern w:val="0"/>
          <w:sz w:val="20"/>
          <w:szCs w:val="20"/>
          <w:lang w:val="en-US" w:bidi="ro-RO"/>
          <w14:ligatures w14:val="none"/>
        </w:rPr>
        <w:t>sau</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fonduri</w:t>
      </w:r>
      <w:proofErr w:type="spellEnd"/>
      <w:r w:rsidRPr="00CA7F5D">
        <w:rPr>
          <w:rFonts w:ascii="Verdana" w:eastAsia="Arial" w:hAnsi="Verdana" w:cs="Courier New"/>
          <w:bCs/>
          <w:i/>
          <w:iCs/>
          <w:kern w:val="0"/>
          <w:sz w:val="20"/>
          <w:szCs w:val="20"/>
          <w:lang w:val="en-US" w:bidi="ro-RO"/>
          <w14:ligatures w14:val="none"/>
        </w:rPr>
        <w:t xml:space="preserve"> externe </w:t>
      </w:r>
      <w:proofErr w:type="spellStart"/>
      <w:r w:rsidRPr="00CA7F5D">
        <w:rPr>
          <w:rFonts w:ascii="Verdana" w:eastAsia="Arial" w:hAnsi="Verdana" w:cs="Courier New"/>
          <w:bCs/>
          <w:i/>
          <w:iCs/>
          <w:kern w:val="0"/>
          <w:sz w:val="20"/>
          <w:szCs w:val="20"/>
          <w:lang w:val="en-US" w:bidi="ro-RO"/>
          <w14:ligatures w14:val="none"/>
        </w:rPr>
        <w:t>rambursabile</w:t>
      </w:r>
      <w:proofErr w:type="spellEnd"/>
      <w:r w:rsidRPr="00CA7F5D">
        <w:rPr>
          <w:rFonts w:ascii="Verdana" w:eastAsia="Arial" w:hAnsi="Verdana" w:cs="Courier New"/>
          <w:bCs/>
          <w:i/>
          <w:iCs/>
          <w:kern w:val="0"/>
          <w:sz w:val="20"/>
          <w:szCs w:val="20"/>
          <w:lang w:val="en-US" w:bidi="ro-RO"/>
          <w14:ligatures w14:val="none"/>
        </w:rPr>
        <w:t xml:space="preserve">, precum </w:t>
      </w:r>
      <w:proofErr w:type="spellStart"/>
      <w:r w:rsidRPr="00CA7F5D">
        <w:rPr>
          <w:rFonts w:ascii="Verdana" w:eastAsia="Arial" w:hAnsi="Verdana" w:cs="Courier New"/>
          <w:bCs/>
          <w:i/>
          <w:iCs/>
          <w:kern w:val="0"/>
          <w:sz w:val="20"/>
          <w:szCs w:val="20"/>
          <w:lang w:val="en-US" w:bidi="ro-RO"/>
          <w14:ligatures w14:val="none"/>
        </w:rPr>
        <w:t>si</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personalul</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implicat</w:t>
      </w:r>
      <w:proofErr w:type="spellEnd"/>
      <w:r w:rsidRPr="00CA7F5D">
        <w:rPr>
          <w:rFonts w:ascii="Verdana" w:eastAsia="Arial" w:hAnsi="Verdana" w:cs="Courier New"/>
          <w:bCs/>
          <w:i/>
          <w:iCs/>
          <w:kern w:val="0"/>
          <w:sz w:val="20"/>
          <w:szCs w:val="20"/>
          <w:lang w:val="en-US" w:bidi="ro-RO"/>
          <w14:ligatures w14:val="none"/>
        </w:rPr>
        <w:t xml:space="preserve"> in </w:t>
      </w:r>
      <w:proofErr w:type="spellStart"/>
      <w:r w:rsidRPr="00CA7F5D">
        <w:rPr>
          <w:rFonts w:ascii="Verdana" w:eastAsia="Arial" w:hAnsi="Verdana" w:cs="Courier New"/>
          <w:bCs/>
          <w:i/>
          <w:iCs/>
          <w:kern w:val="0"/>
          <w:sz w:val="20"/>
          <w:szCs w:val="20"/>
          <w:lang w:val="en-US" w:bidi="ro-RO"/>
          <w14:ligatures w14:val="none"/>
        </w:rPr>
        <w:t>implementarea</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Mecanismului</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redresare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si</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rezilienta</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prevazut</w:t>
      </w:r>
      <w:proofErr w:type="spellEnd"/>
      <w:r w:rsidRPr="00CA7F5D">
        <w:rPr>
          <w:rFonts w:ascii="Verdana" w:eastAsia="Arial" w:hAnsi="Verdana" w:cs="Courier New"/>
          <w:bCs/>
          <w:i/>
          <w:iCs/>
          <w:kern w:val="0"/>
          <w:sz w:val="20"/>
          <w:szCs w:val="20"/>
          <w:lang w:val="en-US" w:bidi="ro-RO"/>
          <w14:ligatures w14:val="none"/>
        </w:rPr>
        <w:t xml:space="preserve"> la art. 6 din </w:t>
      </w:r>
      <w:proofErr w:type="spellStart"/>
      <w:r w:rsidRPr="00CA7F5D">
        <w:rPr>
          <w:rFonts w:ascii="Verdana" w:eastAsia="Arial" w:hAnsi="Verdana" w:cs="Courier New"/>
          <w:bCs/>
          <w:i/>
          <w:iCs/>
          <w:kern w:val="0"/>
          <w:sz w:val="20"/>
          <w:szCs w:val="20"/>
          <w:lang w:val="en-US" w:bidi="ro-RO"/>
          <w14:ligatures w14:val="none"/>
        </w:rPr>
        <w:t>Ordonanta</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urgenta</w:t>
      </w:r>
      <w:proofErr w:type="spellEnd"/>
      <w:r w:rsidRPr="00CA7F5D">
        <w:rPr>
          <w:rFonts w:ascii="Verdana" w:eastAsia="Arial" w:hAnsi="Verdana" w:cs="Courier New"/>
          <w:bCs/>
          <w:i/>
          <w:iCs/>
          <w:kern w:val="0"/>
          <w:sz w:val="20"/>
          <w:szCs w:val="20"/>
          <w:lang w:val="en-US" w:bidi="ro-RO"/>
          <w14:ligatures w14:val="none"/>
        </w:rPr>
        <w:t xml:space="preserve"> a </w:t>
      </w:r>
      <w:proofErr w:type="spellStart"/>
      <w:r w:rsidRPr="00CA7F5D">
        <w:rPr>
          <w:rFonts w:ascii="Verdana" w:eastAsia="Arial" w:hAnsi="Verdana" w:cs="Courier New"/>
          <w:bCs/>
          <w:i/>
          <w:iCs/>
          <w:kern w:val="0"/>
          <w:sz w:val="20"/>
          <w:szCs w:val="20"/>
          <w:lang w:val="en-US" w:bidi="ro-RO"/>
          <w14:ligatures w14:val="none"/>
        </w:rPr>
        <w:t>Guvernului</w:t>
      </w:r>
      <w:proofErr w:type="spellEnd"/>
      <w:r w:rsidRPr="00CA7F5D">
        <w:rPr>
          <w:rFonts w:ascii="Verdana" w:eastAsia="Arial" w:hAnsi="Verdana" w:cs="Courier New"/>
          <w:bCs/>
          <w:i/>
          <w:iCs/>
          <w:kern w:val="0"/>
          <w:sz w:val="20"/>
          <w:szCs w:val="20"/>
          <w:lang w:val="en-US" w:bidi="ro-RO"/>
          <w14:ligatures w14:val="none"/>
        </w:rPr>
        <w:t xml:space="preserve"> </w:t>
      </w:r>
      <w:hyperlink r:id="rId16" w:history="1">
        <w:r w:rsidRPr="00CA7F5D">
          <w:rPr>
            <w:rStyle w:val="Hyperlink"/>
            <w:rFonts w:ascii="Verdana" w:eastAsia="Arial" w:hAnsi="Verdana" w:cs="Courier New"/>
            <w:bCs/>
            <w:i/>
            <w:iCs/>
            <w:kern w:val="0"/>
            <w:sz w:val="20"/>
            <w:szCs w:val="20"/>
            <w:lang w:val="en-US" w:bidi="ro-RO"/>
            <w14:ligatures w14:val="none"/>
          </w:rPr>
          <w:t>nr. 155/2020</w:t>
        </w:r>
      </w:hyperlink>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privind</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unele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masuri</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pentru</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elaborarea</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Planului</w:t>
      </w:r>
      <w:proofErr w:type="spellEnd"/>
      <w:r w:rsidRPr="00CA7F5D">
        <w:rPr>
          <w:rFonts w:ascii="Verdana" w:eastAsia="Arial" w:hAnsi="Verdana" w:cs="Courier New"/>
          <w:bCs/>
          <w:i/>
          <w:iCs/>
          <w:kern w:val="0"/>
          <w:sz w:val="20"/>
          <w:szCs w:val="20"/>
          <w:lang w:val="en-US" w:bidi="ro-RO"/>
          <w14:ligatures w14:val="none"/>
        </w:rPr>
        <w:t xml:space="preserve"> national de </w:t>
      </w:r>
      <w:proofErr w:type="spellStart"/>
      <w:r w:rsidRPr="00CA7F5D">
        <w:rPr>
          <w:rFonts w:ascii="Verdana" w:eastAsia="Arial" w:hAnsi="Verdana" w:cs="Courier New"/>
          <w:bCs/>
          <w:i/>
          <w:iCs/>
          <w:kern w:val="0"/>
          <w:sz w:val="20"/>
          <w:szCs w:val="20"/>
          <w:lang w:val="en-US" w:bidi="ro-RO"/>
          <w14:ligatures w14:val="none"/>
        </w:rPr>
        <w:t>redresare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si</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rezilienta</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necesar</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Romaniei</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pentru</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accesarea</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fonduri</w:t>
      </w:r>
      <w:proofErr w:type="spellEnd"/>
      <w:r w:rsidRPr="00CA7F5D">
        <w:rPr>
          <w:rFonts w:ascii="Verdana" w:eastAsia="Arial" w:hAnsi="Verdana" w:cs="Courier New"/>
          <w:bCs/>
          <w:i/>
          <w:iCs/>
          <w:kern w:val="0"/>
          <w:sz w:val="20"/>
          <w:szCs w:val="20"/>
          <w:lang w:val="en-US" w:bidi="ro-RO"/>
          <w14:ligatures w14:val="none"/>
        </w:rPr>
        <w:t xml:space="preserve"> externe </w:t>
      </w:r>
      <w:proofErr w:type="spellStart"/>
      <w:r w:rsidRPr="00CA7F5D">
        <w:rPr>
          <w:rFonts w:ascii="Verdana" w:eastAsia="Arial" w:hAnsi="Verdana" w:cs="Courier New"/>
          <w:bCs/>
          <w:i/>
          <w:iCs/>
          <w:kern w:val="0"/>
          <w:sz w:val="20"/>
          <w:szCs w:val="20"/>
          <w:lang w:val="en-US" w:bidi="ro-RO"/>
          <w14:ligatures w14:val="none"/>
        </w:rPr>
        <w:t>rambursabile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si</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nerambursabile</w:t>
      </w:r>
      <w:proofErr w:type="spellEnd"/>
      <w:r w:rsidRPr="00CA7F5D">
        <w:rPr>
          <w:rFonts w:ascii="Verdana" w:eastAsia="Arial" w:hAnsi="Verdana" w:cs="Courier New"/>
          <w:bCs/>
          <w:i/>
          <w:iCs/>
          <w:kern w:val="0"/>
          <w:sz w:val="20"/>
          <w:szCs w:val="20"/>
          <w:lang w:val="en-US" w:bidi="ro-RO"/>
          <w14:ligatures w14:val="none"/>
        </w:rPr>
        <w:t xml:space="preserve"> in </w:t>
      </w:r>
      <w:proofErr w:type="spellStart"/>
      <w:r w:rsidRPr="00CA7F5D">
        <w:rPr>
          <w:rFonts w:ascii="Verdana" w:eastAsia="Arial" w:hAnsi="Verdana" w:cs="Courier New"/>
          <w:bCs/>
          <w:i/>
          <w:iCs/>
          <w:kern w:val="0"/>
          <w:sz w:val="20"/>
          <w:szCs w:val="20"/>
          <w:lang w:val="en-US" w:bidi="ro-RO"/>
          <w14:ligatures w14:val="none"/>
        </w:rPr>
        <w:t>cadrul</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Mecanismului</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redresare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si</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rezilienta</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aprobata</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prin</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Legea</w:t>
      </w:r>
      <w:proofErr w:type="spellEnd"/>
      <w:r w:rsidRPr="00CA7F5D">
        <w:rPr>
          <w:rFonts w:ascii="Verdana" w:eastAsia="Arial" w:hAnsi="Verdana" w:cs="Courier New"/>
          <w:bCs/>
          <w:i/>
          <w:iCs/>
          <w:kern w:val="0"/>
          <w:sz w:val="20"/>
          <w:szCs w:val="20"/>
          <w:lang w:val="en-US" w:bidi="ro-RO"/>
          <w14:ligatures w14:val="none"/>
        </w:rPr>
        <w:t xml:space="preserve"> </w:t>
      </w:r>
      <w:hyperlink r:id="rId17" w:history="1">
        <w:r w:rsidRPr="00CA7F5D">
          <w:rPr>
            <w:rStyle w:val="Hyperlink"/>
            <w:rFonts w:ascii="Verdana" w:eastAsia="Arial" w:hAnsi="Verdana" w:cs="Courier New"/>
            <w:bCs/>
            <w:i/>
            <w:iCs/>
            <w:kern w:val="0"/>
            <w:sz w:val="20"/>
            <w:szCs w:val="20"/>
            <w:lang w:val="en-US" w:bidi="ro-RO"/>
            <w14:ligatures w14:val="none"/>
          </w:rPr>
          <w:t>nr. 230/2021</w:t>
        </w:r>
      </w:hyperlink>
      <w:r w:rsidRPr="00CA7F5D">
        <w:rPr>
          <w:rFonts w:ascii="Verdana" w:eastAsia="Arial" w:hAnsi="Verdana" w:cs="Courier New"/>
          <w:bCs/>
          <w:i/>
          <w:iCs/>
          <w:kern w:val="0"/>
          <w:sz w:val="20"/>
          <w:szCs w:val="20"/>
          <w:lang w:val="en-US" w:bidi="ro-RO"/>
          <w14:ligatures w14:val="none"/>
        </w:rPr>
        <w:t xml:space="preserve">, cu </w:t>
      </w:r>
      <w:proofErr w:type="spellStart"/>
      <w:r w:rsidRPr="00CA7F5D">
        <w:rPr>
          <w:rFonts w:ascii="Verdana" w:eastAsia="Arial" w:hAnsi="Verdana" w:cs="Courier New"/>
          <w:bCs/>
          <w:i/>
          <w:iCs/>
          <w:kern w:val="0"/>
          <w:sz w:val="20"/>
          <w:szCs w:val="20"/>
          <w:lang w:val="en-US" w:bidi="ro-RO"/>
          <w14:ligatures w14:val="none"/>
        </w:rPr>
        <w:t>modificarile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si</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completarile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ulterioare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beneficiaza</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majorarea</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salariilor</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baza</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soldelor</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functie</w:t>
      </w:r>
      <w:proofErr w:type="spellEnd"/>
      <w:r w:rsidRPr="00CA7F5D">
        <w:rPr>
          <w:rFonts w:ascii="Verdana" w:eastAsia="Arial" w:hAnsi="Verdana" w:cs="Courier New"/>
          <w:bCs/>
          <w:i/>
          <w:iCs/>
          <w:kern w:val="0"/>
          <w:sz w:val="20"/>
          <w:szCs w:val="20"/>
          <w:lang w:val="en-US" w:bidi="ro-RO"/>
          <w14:ligatures w14:val="none"/>
        </w:rPr>
        <w:t>/</w:t>
      </w:r>
      <w:proofErr w:type="spellStart"/>
      <w:r w:rsidRPr="00CA7F5D">
        <w:rPr>
          <w:rFonts w:ascii="Verdana" w:eastAsia="Arial" w:hAnsi="Verdana" w:cs="Courier New"/>
          <w:bCs/>
          <w:i/>
          <w:iCs/>
          <w:kern w:val="0"/>
          <w:sz w:val="20"/>
          <w:szCs w:val="20"/>
          <w:lang w:val="en-US" w:bidi="ro-RO"/>
          <w14:ligatures w14:val="none"/>
        </w:rPr>
        <w:t>salariilor</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functie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indemnizatiilor</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incadrare</w:t>
      </w:r>
      <w:proofErr w:type="spellEnd"/>
      <w:r w:rsidRPr="00CA7F5D">
        <w:rPr>
          <w:rFonts w:ascii="Verdana" w:eastAsia="Arial" w:hAnsi="Verdana" w:cs="Courier New"/>
          <w:bCs/>
          <w:i/>
          <w:iCs/>
          <w:kern w:val="0"/>
          <w:sz w:val="20"/>
          <w:szCs w:val="20"/>
          <w:lang w:val="en-US" w:bidi="ro-RO"/>
          <w14:ligatures w14:val="none"/>
        </w:rPr>
        <w:t xml:space="preserve"> cu </w:t>
      </w:r>
      <w:proofErr w:type="spellStart"/>
      <w:r w:rsidRPr="00CA7F5D">
        <w:rPr>
          <w:rFonts w:ascii="Verdana" w:eastAsia="Arial" w:hAnsi="Verdana" w:cs="Courier New"/>
          <w:bCs/>
          <w:i/>
          <w:iCs/>
          <w:kern w:val="0"/>
          <w:sz w:val="20"/>
          <w:szCs w:val="20"/>
          <w:lang w:val="en-US" w:bidi="ro-RO"/>
          <w14:ligatures w14:val="none"/>
        </w:rPr>
        <w:t>pana</w:t>
      </w:r>
      <w:proofErr w:type="spellEnd"/>
      <w:r w:rsidRPr="00CA7F5D">
        <w:rPr>
          <w:rFonts w:ascii="Verdana" w:eastAsia="Arial" w:hAnsi="Verdana" w:cs="Courier New"/>
          <w:bCs/>
          <w:i/>
          <w:iCs/>
          <w:kern w:val="0"/>
          <w:sz w:val="20"/>
          <w:szCs w:val="20"/>
          <w:lang w:val="en-US" w:bidi="ro-RO"/>
          <w14:ligatures w14:val="none"/>
        </w:rPr>
        <w:t xml:space="preserve"> la 40%, </w:t>
      </w:r>
      <w:proofErr w:type="spellStart"/>
      <w:r w:rsidRPr="00CA7F5D">
        <w:rPr>
          <w:rFonts w:ascii="Verdana" w:eastAsia="Arial" w:hAnsi="Verdana" w:cs="Courier New"/>
          <w:bCs/>
          <w:i/>
          <w:iCs/>
          <w:kern w:val="0"/>
          <w:sz w:val="20"/>
          <w:szCs w:val="20"/>
          <w:lang w:val="en-US" w:bidi="ro-RO"/>
          <w14:ligatures w14:val="none"/>
        </w:rPr>
        <w:t>indiferent</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numarul</w:t>
      </w:r>
      <w:proofErr w:type="spellEnd"/>
      <w:r w:rsidRPr="00CA7F5D">
        <w:rPr>
          <w:rFonts w:ascii="Verdana" w:eastAsia="Arial" w:hAnsi="Verdana" w:cs="Courier New"/>
          <w:bCs/>
          <w:i/>
          <w:iCs/>
          <w:kern w:val="0"/>
          <w:sz w:val="20"/>
          <w:szCs w:val="20"/>
          <w:lang w:val="en-US" w:bidi="ro-RO"/>
          <w14:ligatures w14:val="none"/>
        </w:rPr>
        <w:t xml:space="preserve"> de </w:t>
      </w:r>
      <w:proofErr w:type="spellStart"/>
      <w:r w:rsidRPr="00CA7F5D">
        <w:rPr>
          <w:rFonts w:ascii="Verdana" w:eastAsia="Arial" w:hAnsi="Verdana" w:cs="Courier New"/>
          <w:bCs/>
          <w:i/>
          <w:iCs/>
          <w:kern w:val="0"/>
          <w:sz w:val="20"/>
          <w:szCs w:val="20"/>
          <w:lang w:val="en-US" w:bidi="ro-RO"/>
          <w14:ligatures w14:val="none"/>
        </w:rPr>
        <w:t>proiecte</w:t>
      </w:r>
      <w:proofErr w:type="spellEnd"/>
      <w:r w:rsidRPr="00CA7F5D">
        <w:rPr>
          <w:rFonts w:ascii="Verdana" w:eastAsia="Arial" w:hAnsi="Verdana" w:cs="Courier New"/>
          <w:bCs/>
          <w:i/>
          <w:iCs/>
          <w:kern w:val="0"/>
          <w:sz w:val="20"/>
          <w:szCs w:val="20"/>
          <w:lang w:val="en-US" w:bidi="ro-RO"/>
          <w14:ligatures w14:val="none"/>
        </w:rPr>
        <w:t xml:space="preserve"> in care </w:t>
      </w:r>
      <w:proofErr w:type="spellStart"/>
      <w:r w:rsidRPr="00CA7F5D">
        <w:rPr>
          <w:rFonts w:ascii="Verdana" w:eastAsia="Arial" w:hAnsi="Verdana" w:cs="Courier New"/>
          <w:bCs/>
          <w:i/>
          <w:iCs/>
          <w:kern w:val="0"/>
          <w:sz w:val="20"/>
          <w:szCs w:val="20"/>
          <w:lang w:val="en-US" w:bidi="ro-RO"/>
          <w14:ligatures w14:val="none"/>
        </w:rPr>
        <w:t>este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implicat</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Aceasta</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majorare</w:t>
      </w:r>
      <w:proofErr w:type="spellEnd"/>
      <w:r w:rsidRPr="00CA7F5D">
        <w:rPr>
          <w:rFonts w:ascii="Verdana" w:eastAsia="Arial" w:hAnsi="Verdana" w:cs="Courier New"/>
          <w:bCs/>
          <w:i/>
          <w:iCs/>
          <w:kern w:val="0"/>
          <w:sz w:val="20"/>
          <w:szCs w:val="20"/>
          <w:lang w:val="en-US" w:bidi="ro-RO"/>
          <w14:ligatures w14:val="none"/>
        </w:rPr>
        <w:t xml:space="preserve"> se </w:t>
      </w:r>
      <w:proofErr w:type="spellStart"/>
      <w:r w:rsidRPr="00CA7F5D">
        <w:rPr>
          <w:rFonts w:ascii="Verdana" w:eastAsia="Arial" w:hAnsi="Verdana" w:cs="Courier New"/>
          <w:bCs/>
          <w:i/>
          <w:iCs/>
          <w:kern w:val="0"/>
          <w:sz w:val="20"/>
          <w:szCs w:val="20"/>
          <w:lang w:val="en-US" w:bidi="ro-RO"/>
          <w14:ligatures w14:val="none"/>
        </w:rPr>
        <w:t>aplica</w:t>
      </w:r>
      <w:proofErr w:type="spellEnd"/>
      <w:r w:rsidRPr="00CA7F5D">
        <w:rPr>
          <w:rFonts w:ascii="Verdana" w:eastAsia="Arial" w:hAnsi="Verdana" w:cs="Courier New"/>
          <w:bCs/>
          <w:i/>
          <w:iCs/>
          <w:kern w:val="0"/>
          <w:sz w:val="20"/>
          <w:szCs w:val="20"/>
          <w:lang w:val="en-US" w:bidi="ro-RO"/>
          <w14:ligatures w14:val="none"/>
        </w:rPr>
        <w:t xml:space="preserve"> proportional cu </w:t>
      </w:r>
      <w:proofErr w:type="spellStart"/>
      <w:r w:rsidRPr="00CA7F5D">
        <w:rPr>
          <w:rFonts w:ascii="Verdana" w:eastAsia="Arial" w:hAnsi="Verdana" w:cs="Courier New"/>
          <w:bCs/>
          <w:i/>
          <w:iCs/>
          <w:kern w:val="0"/>
          <w:sz w:val="20"/>
          <w:szCs w:val="20"/>
          <w:lang w:val="en-US" w:bidi="ro-RO"/>
          <w14:ligatures w14:val="none"/>
        </w:rPr>
        <w:t>timpul</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efectiv</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alocat</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activitatilor</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pentru</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fiecare</w:t>
      </w:r>
      <w:proofErr w:type="spellEnd"/>
      <w:r w:rsidRPr="00CA7F5D">
        <w:rPr>
          <w:rFonts w:ascii="Verdana" w:eastAsia="Arial" w:hAnsi="Verdana" w:cs="Courier New"/>
          <w:bCs/>
          <w:i/>
          <w:iCs/>
          <w:kern w:val="0"/>
          <w:sz w:val="20"/>
          <w:szCs w:val="20"/>
          <w:lang w:val="en-US" w:bidi="ro-RO"/>
          <w14:ligatures w14:val="none"/>
        </w:rPr>
        <w:t xml:space="preserve"> </w:t>
      </w:r>
      <w:proofErr w:type="spellStart"/>
      <w:r w:rsidRPr="00CA7F5D">
        <w:rPr>
          <w:rFonts w:ascii="Verdana" w:eastAsia="Arial" w:hAnsi="Verdana" w:cs="Courier New"/>
          <w:bCs/>
          <w:i/>
          <w:iCs/>
          <w:kern w:val="0"/>
          <w:sz w:val="20"/>
          <w:szCs w:val="20"/>
          <w:lang w:val="en-US" w:bidi="ro-RO"/>
          <w14:ligatures w14:val="none"/>
        </w:rPr>
        <w:t>proiect</w:t>
      </w:r>
      <w:proofErr w:type="spellEnd"/>
      <w:r w:rsidRPr="00CA7F5D">
        <w:rPr>
          <w:rFonts w:ascii="Verdana" w:eastAsia="Arial" w:hAnsi="Verdana" w:cs="Courier New"/>
          <w:bCs/>
          <w:i/>
          <w:iCs/>
          <w:kern w:val="0"/>
          <w:sz w:val="20"/>
          <w:szCs w:val="20"/>
          <w:lang w:val="en-US" w:bidi="ro-RO"/>
          <w14:ligatures w14:val="none"/>
        </w:rPr>
        <w:t>.”</w:t>
      </w:r>
      <w:bookmarkEnd w:id="0"/>
    </w:p>
    <w:sectPr w:rsidR="00810A35" w:rsidRPr="00CA7F5D" w:rsidSect="004943F3">
      <w:pgSz w:w="16838" w:h="11906" w:orient="landscape"/>
      <w:pgMar w:top="568" w:right="678" w:bottom="426"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476"/>
    <w:rsid w:val="00016FDB"/>
    <w:rsid w:val="000C4542"/>
    <w:rsid w:val="00106ABD"/>
    <w:rsid w:val="0013046C"/>
    <w:rsid w:val="00166D16"/>
    <w:rsid w:val="0017223C"/>
    <w:rsid w:val="001B69CC"/>
    <w:rsid w:val="00225E1D"/>
    <w:rsid w:val="00260874"/>
    <w:rsid w:val="0026403D"/>
    <w:rsid w:val="0026509E"/>
    <w:rsid w:val="00291D63"/>
    <w:rsid w:val="00294C87"/>
    <w:rsid w:val="002B244E"/>
    <w:rsid w:val="00323604"/>
    <w:rsid w:val="003807C0"/>
    <w:rsid w:val="003D0FE7"/>
    <w:rsid w:val="003E46B4"/>
    <w:rsid w:val="003E695C"/>
    <w:rsid w:val="004014A0"/>
    <w:rsid w:val="004624A6"/>
    <w:rsid w:val="004943F3"/>
    <w:rsid w:val="004B6016"/>
    <w:rsid w:val="004B679A"/>
    <w:rsid w:val="004B7FCE"/>
    <w:rsid w:val="004D2148"/>
    <w:rsid w:val="004E7503"/>
    <w:rsid w:val="004F4FBF"/>
    <w:rsid w:val="0050590D"/>
    <w:rsid w:val="00542A79"/>
    <w:rsid w:val="00574382"/>
    <w:rsid w:val="00574DE5"/>
    <w:rsid w:val="005C029F"/>
    <w:rsid w:val="00614476"/>
    <w:rsid w:val="006A2883"/>
    <w:rsid w:val="006A7198"/>
    <w:rsid w:val="006A7C1A"/>
    <w:rsid w:val="006B13A8"/>
    <w:rsid w:val="006C18AB"/>
    <w:rsid w:val="006C1BB4"/>
    <w:rsid w:val="00700B72"/>
    <w:rsid w:val="00710B4F"/>
    <w:rsid w:val="00711FB2"/>
    <w:rsid w:val="0078567E"/>
    <w:rsid w:val="007A06EF"/>
    <w:rsid w:val="007B4709"/>
    <w:rsid w:val="007B6136"/>
    <w:rsid w:val="007C47E9"/>
    <w:rsid w:val="007F21B1"/>
    <w:rsid w:val="00810A35"/>
    <w:rsid w:val="00821C2A"/>
    <w:rsid w:val="00852C21"/>
    <w:rsid w:val="0085619F"/>
    <w:rsid w:val="00861DF4"/>
    <w:rsid w:val="00871E37"/>
    <w:rsid w:val="008B64D1"/>
    <w:rsid w:val="008F37FF"/>
    <w:rsid w:val="008F7465"/>
    <w:rsid w:val="00906449"/>
    <w:rsid w:val="00916563"/>
    <w:rsid w:val="00921324"/>
    <w:rsid w:val="00924D23"/>
    <w:rsid w:val="009B34A8"/>
    <w:rsid w:val="009D2A6E"/>
    <w:rsid w:val="009D4FAD"/>
    <w:rsid w:val="009F1DF4"/>
    <w:rsid w:val="00A42DD1"/>
    <w:rsid w:val="00AB50EE"/>
    <w:rsid w:val="00AC614A"/>
    <w:rsid w:val="00AD7242"/>
    <w:rsid w:val="00AE6FD7"/>
    <w:rsid w:val="00B04720"/>
    <w:rsid w:val="00B76D52"/>
    <w:rsid w:val="00C100B5"/>
    <w:rsid w:val="00C42D94"/>
    <w:rsid w:val="00C44F30"/>
    <w:rsid w:val="00C76CE2"/>
    <w:rsid w:val="00C8282B"/>
    <w:rsid w:val="00CA7F5D"/>
    <w:rsid w:val="00CC7A1A"/>
    <w:rsid w:val="00D62E6B"/>
    <w:rsid w:val="00D87C45"/>
    <w:rsid w:val="00D9680F"/>
    <w:rsid w:val="00DB3719"/>
    <w:rsid w:val="00DD05F5"/>
    <w:rsid w:val="00DE3E82"/>
    <w:rsid w:val="00E35AB3"/>
    <w:rsid w:val="00E71DC8"/>
    <w:rsid w:val="00E80C0D"/>
    <w:rsid w:val="00E8112D"/>
    <w:rsid w:val="00ED06B9"/>
    <w:rsid w:val="00F06236"/>
    <w:rsid w:val="00F22FA2"/>
    <w:rsid w:val="00FB5AB8"/>
    <w:rsid w:val="00FC3549"/>
    <w:rsid w:val="00FE7B43"/>
  </w:rsids>
  <m:mathPr>
    <m:mathFont m:val="Cambria Math"/>
    <m:brkBin m:val="before"/>
    <m:brkBinSub m:val="--"/>
    <m:smallFrac m:val="0"/>
    <m:dispDef/>
    <m:lMargin m:val="0"/>
    <m:rMargin m:val="0"/>
    <m:defJc m:val="centerGroup"/>
    <m:wrapIndent m:val="1440"/>
    <m:intLim m:val="subSup"/>
    <m:naryLim m:val="undOvr"/>
  </m:mathPr>
  <w:themeFontLang w:val="en-GB" w:eastAsia="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40951"/>
  <w15:chartTrackingRefBased/>
  <w15:docId w15:val="{03F2BAC1-B31C-4244-8056-83A3DD5BF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82B"/>
    <w:pPr>
      <w:spacing w:after="200" w:line="276" w:lineRule="auto"/>
    </w:pPr>
    <w:rPr>
      <w:rFonts w:eastAsiaTheme="minorEastAsia"/>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D7242"/>
    <w:pPr>
      <w:spacing w:after="0" w:line="240" w:lineRule="auto"/>
    </w:pPr>
  </w:style>
  <w:style w:type="character" w:styleId="Hyperlink">
    <w:name w:val="Hyperlink"/>
    <w:basedOn w:val="DefaultParagraphFont"/>
    <w:uiPriority w:val="99"/>
    <w:unhideWhenUsed/>
    <w:rsid w:val="00871E37"/>
    <w:rPr>
      <w:color w:val="0000FF"/>
      <w:u w:val="single"/>
    </w:rPr>
  </w:style>
  <w:style w:type="character" w:styleId="Strong">
    <w:name w:val="Strong"/>
    <w:basedOn w:val="DefaultParagraphFont"/>
    <w:uiPriority w:val="22"/>
    <w:qFormat/>
    <w:rsid w:val="003E695C"/>
    <w:rPr>
      <w:b/>
      <w:bCs/>
    </w:rPr>
  </w:style>
  <w:style w:type="paragraph" w:styleId="BodyText">
    <w:name w:val="Body Text"/>
    <w:basedOn w:val="Normal"/>
    <w:link w:val="BodyTextChar"/>
    <w:uiPriority w:val="99"/>
    <w:semiHidden/>
    <w:unhideWhenUsed/>
    <w:rsid w:val="005C029F"/>
    <w:pPr>
      <w:spacing w:after="120"/>
    </w:pPr>
  </w:style>
  <w:style w:type="character" w:customStyle="1" w:styleId="BodyTextChar">
    <w:name w:val="Body Text Char"/>
    <w:basedOn w:val="DefaultParagraphFont"/>
    <w:link w:val="BodyText"/>
    <w:uiPriority w:val="99"/>
    <w:semiHidden/>
    <w:rsid w:val="005C029F"/>
    <w:rPr>
      <w:rFonts w:eastAsiaTheme="minorEastAsia"/>
      <w:kern w:val="0"/>
      <w:lang w:val="en-US"/>
      <w14:ligatures w14:val="none"/>
    </w:rPr>
  </w:style>
  <w:style w:type="character" w:styleId="UnresolvedMention">
    <w:name w:val="Unresolved Mention"/>
    <w:basedOn w:val="DefaultParagraphFont"/>
    <w:uiPriority w:val="99"/>
    <w:semiHidden/>
    <w:unhideWhenUsed/>
    <w:rsid w:val="004B6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42130">
      <w:bodyDiv w:val="1"/>
      <w:marLeft w:val="0"/>
      <w:marRight w:val="0"/>
      <w:marTop w:val="0"/>
      <w:marBottom w:val="0"/>
      <w:divBdr>
        <w:top w:val="none" w:sz="0" w:space="0" w:color="auto"/>
        <w:left w:val="none" w:sz="0" w:space="0" w:color="auto"/>
        <w:bottom w:val="none" w:sz="0" w:space="0" w:color="auto"/>
        <w:right w:val="none" w:sz="0" w:space="0" w:color="auto"/>
      </w:divBdr>
    </w:div>
    <w:div w:id="133909938">
      <w:bodyDiv w:val="1"/>
      <w:marLeft w:val="0"/>
      <w:marRight w:val="0"/>
      <w:marTop w:val="0"/>
      <w:marBottom w:val="0"/>
      <w:divBdr>
        <w:top w:val="none" w:sz="0" w:space="0" w:color="auto"/>
        <w:left w:val="none" w:sz="0" w:space="0" w:color="auto"/>
        <w:bottom w:val="none" w:sz="0" w:space="0" w:color="auto"/>
        <w:right w:val="none" w:sz="0" w:space="0" w:color="auto"/>
      </w:divBdr>
    </w:div>
    <w:div w:id="254675000">
      <w:bodyDiv w:val="1"/>
      <w:marLeft w:val="0"/>
      <w:marRight w:val="0"/>
      <w:marTop w:val="0"/>
      <w:marBottom w:val="0"/>
      <w:divBdr>
        <w:top w:val="none" w:sz="0" w:space="0" w:color="auto"/>
        <w:left w:val="none" w:sz="0" w:space="0" w:color="auto"/>
        <w:bottom w:val="none" w:sz="0" w:space="0" w:color="auto"/>
        <w:right w:val="none" w:sz="0" w:space="0" w:color="auto"/>
      </w:divBdr>
    </w:div>
    <w:div w:id="461655462">
      <w:bodyDiv w:val="1"/>
      <w:marLeft w:val="0"/>
      <w:marRight w:val="0"/>
      <w:marTop w:val="0"/>
      <w:marBottom w:val="0"/>
      <w:divBdr>
        <w:top w:val="none" w:sz="0" w:space="0" w:color="auto"/>
        <w:left w:val="none" w:sz="0" w:space="0" w:color="auto"/>
        <w:bottom w:val="none" w:sz="0" w:space="0" w:color="auto"/>
        <w:right w:val="none" w:sz="0" w:space="0" w:color="auto"/>
      </w:divBdr>
    </w:div>
    <w:div w:id="514270633">
      <w:bodyDiv w:val="1"/>
      <w:marLeft w:val="0"/>
      <w:marRight w:val="0"/>
      <w:marTop w:val="0"/>
      <w:marBottom w:val="0"/>
      <w:divBdr>
        <w:top w:val="none" w:sz="0" w:space="0" w:color="auto"/>
        <w:left w:val="none" w:sz="0" w:space="0" w:color="auto"/>
        <w:bottom w:val="none" w:sz="0" w:space="0" w:color="auto"/>
        <w:right w:val="none" w:sz="0" w:space="0" w:color="auto"/>
      </w:divBdr>
    </w:div>
    <w:div w:id="593906533">
      <w:bodyDiv w:val="1"/>
      <w:marLeft w:val="0"/>
      <w:marRight w:val="0"/>
      <w:marTop w:val="0"/>
      <w:marBottom w:val="0"/>
      <w:divBdr>
        <w:top w:val="none" w:sz="0" w:space="0" w:color="auto"/>
        <w:left w:val="none" w:sz="0" w:space="0" w:color="auto"/>
        <w:bottom w:val="none" w:sz="0" w:space="0" w:color="auto"/>
        <w:right w:val="none" w:sz="0" w:space="0" w:color="auto"/>
      </w:divBdr>
    </w:div>
    <w:div w:id="622541777">
      <w:bodyDiv w:val="1"/>
      <w:marLeft w:val="0"/>
      <w:marRight w:val="0"/>
      <w:marTop w:val="0"/>
      <w:marBottom w:val="0"/>
      <w:divBdr>
        <w:top w:val="none" w:sz="0" w:space="0" w:color="auto"/>
        <w:left w:val="none" w:sz="0" w:space="0" w:color="auto"/>
        <w:bottom w:val="none" w:sz="0" w:space="0" w:color="auto"/>
        <w:right w:val="none" w:sz="0" w:space="0" w:color="auto"/>
      </w:divBdr>
      <w:divsChild>
        <w:div w:id="29960946">
          <w:marLeft w:val="0"/>
          <w:marRight w:val="0"/>
          <w:marTop w:val="0"/>
          <w:marBottom w:val="0"/>
          <w:divBdr>
            <w:top w:val="none" w:sz="0" w:space="0" w:color="auto"/>
            <w:left w:val="none" w:sz="0" w:space="0" w:color="auto"/>
            <w:bottom w:val="none" w:sz="0" w:space="0" w:color="auto"/>
            <w:right w:val="none" w:sz="0" w:space="0" w:color="auto"/>
          </w:divBdr>
        </w:div>
      </w:divsChild>
    </w:div>
    <w:div w:id="905645136">
      <w:bodyDiv w:val="1"/>
      <w:marLeft w:val="0"/>
      <w:marRight w:val="0"/>
      <w:marTop w:val="0"/>
      <w:marBottom w:val="0"/>
      <w:divBdr>
        <w:top w:val="none" w:sz="0" w:space="0" w:color="auto"/>
        <w:left w:val="none" w:sz="0" w:space="0" w:color="auto"/>
        <w:bottom w:val="none" w:sz="0" w:space="0" w:color="auto"/>
        <w:right w:val="none" w:sz="0" w:space="0" w:color="auto"/>
      </w:divBdr>
    </w:div>
    <w:div w:id="976571431">
      <w:bodyDiv w:val="1"/>
      <w:marLeft w:val="0"/>
      <w:marRight w:val="0"/>
      <w:marTop w:val="0"/>
      <w:marBottom w:val="0"/>
      <w:divBdr>
        <w:top w:val="none" w:sz="0" w:space="0" w:color="auto"/>
        <w:left w:val="none" w:sz="0" w:space="0" w:color="auto"/>
        <w:bottom w:val="none" w:sz="0" w:space="0" w:color="auto"/>
        <w:right w:val="none" w:sz="0" w:space="0" w:color="auto"/>
      </w:divBdr>
    </w:div>
    <w:div w:id="1106462648">
      <w:bodyDiv w:val="1"/>
      <w:marLeft w:val="0"/>
      <w:marRight w:val="0"/>
      <w:marTop w:val="0"/>
      <w:marBottom w:val="0"/>
      <w:divBdr>
        <w:top w:val="none" w:sz="0" w:space="0" w:color="auto"/>
        <w:left w:val="none" w:sz="0" w:space="0" w:color="auto"/>
        <w:bottom w:val="none" w:sz="0" w:space="0" w:color="auto"/>
        <w:right w:val="none" w:sz="0" w:space="0" w:color="auto"/>
      </w:divBdr>
    </w:div>
    <w:div w:id="1132405884">
      <w:bodyDiv w:val="1"/>
      <w:marLeft w:val="0"/>
      <w:marRight w:val="0"/>
      <w:marTop w:val="0"/>
      <w:marBottom w:val="0"/>
      <w:divBdr>
        <w:top w:val="none" w:sz="0" w:space="0" w:color="auto"/>
        <w:left w:val="none" w:sz="0" w:space="0" w:color="auto"/>
        <w:bottom w:val="none" w:sz="0" w:space="0" w:color="auto"/>
        <w:right w:val="none" w:sz="0" w:space="0" w:color="auto"/>
      </w:divBdr>
    </w:div>
    <w:div w:id="1147937312">
      <w:bodyDiv w:val="1"/>
      <w:marLeft w:val="0"/>
      <w:marRight w:val="0"/>
      <w:marTop w:val="0"/>
      <w:marBottom w:val="0"/>
      <w:divBdr>
        <w:top w:val="none" w:sz="0" w:space="0" w:color="auto"/>
        <w:left w:val="none" w:sz="0" w:space="0" w:color="auto"/>
        <w:bottom w:val="none" w:sz="0" w:space="0" w:color="auto"/>
        <w:right w:val="none" w:sz="0" w:space="0" w:color="auto"/>
      </w:divBdr>
    </w:div>
    <w:div w:id="1277441471">
      <w:bodyDiv w:val="1"/>
      <w:marLeft w:val="0"/>
      <w:marRight w:val="0"/>
      <w:marTop w:val="0"/>
      <w:marBottom w:val="0"/>
      <w:divBdr>
        <w:top w:val="none" w:sz="0" w:space="0" w:color="auto"/>
        <w:left w:val="none" w:sz="0" w:space="0" w:color="auto"/>
        <w:bottom w:val="none" w:sz="0" w:space="0" w:color="auto"/>
        <w:right w:val="none" w:sz="0" w:space="0" w:color="auto"/>
      </w:divBdr>
    </w:div>
    <w:div w:id="1346398547">
      <w:bodyDiv w:val="1"/>
      <w:marLeft w:val="0"/>
      <w:marRight w:val="0"/>
      <w:marTop w:val="0"/>
      <w:marBottom w:val="0"/>
      <w:divBdr>
        <w:top w:val="none" w:sz="0" w:space="0" w:color="auto"/>
        <w:left w:val="none" w:sz="0" w:space="0" w:color="auto"/>
        <w:bottom w:val="none" w:sz="0" w:space="0" w:color="auto"/>
        <w:right w:val="none" w:sz="0" w:space="0" w:color="auto"/>
      </w:divBdr>
    </w:div>
    <w:div w:id="1420560099">
      <w:bodyDiv w:val="1"/>
      <w:marLeft w:val="0"/>
      <w:marRight w:val="0"/>
      <w:marTop w:val="0"/>
      <w:marBottom w:val="0"/>
      <w:divBdr>
        <w:top w:val="none" w:sz="0" w:space="0" w:color="auto"/>
        <w:left w:val="none" w:sz="0" w:space="0" w:color="auto"/>
        <w:bottom w:val="none" w:sz="0" w:space="0" w:color="auto"/>
        <w:right w:val="none" w:sz="0" w:space="0" w:color="auto"/>
      </w:divBdr>
    </w:div>
    <w:div w:id="1660233381">
      <w:bodyDiv w:val="1"/>
      <w:marLeft w:val="0"/>
      <w:marRight w:val="0"/>
      <w:marTop w:val="0"/>
      <w:marBottom w:val="0"/>
      <w:divBdr>
        <w:top w:val="none" w:sz="0" w:space="0" w:color="auto"/>
        <w:left w:val="none" w:sz="0" w:space="0" w:color="auto"/>
        <w:bottom w:val="none" w:sz="0" w:space="0" w:color="auto"/>
        <w:right w:val="none" w:sz="0" w:space="0" w:color="auto"/>
      </w:divBdr>
    </w:div>
    <w:div w:id="1771119617">
      <w:bodyDiv w:val="1"/>
      <w:marLeft w:val="0"/>
      <w:marRight w:val="0"/>
      <w:marTop w:val="0"/>
      <w:marBottom w:val="0"/>
      <w:divBdr>
        <w:top w:val="none" w:sz="0" w:space="0" w:color="auto"/>
        <w:left w:val="none" w:sz="0" w:space="0" w:color="auto"/>
        <w:bottom w:val="none" w:sz="0" w:space="0" w:color="auto"/>
        <w:right w:val="none" w:sz="0" w:space="0" w:color="auto"/>
      </w:divBdr>
    </w:div>
    <w:div w:id="1860926424">
      <w:bodyDiv w:val="1"/>
      <w:marLeft w:val="0"/>
      <w:marRight w:val="0"/>
      <w:marTop w:val="0"/>
      <w:marBottom w:val="0"/>
      <w:divBdr>
        <w:top w:val="none" w:sz="0" w:space="0" w:color="auto"/>
        <w:left w:val="none" w:sz="0" w:space="0" w:color="auto"/>
        <w:bottom w:val="none" w:sz="0" w:space="0" w:color="auto"/>
        <w:right w:val="none" w:sz="0" w:space="0" w:color="auto"/>
      </w:divBdr>
    </w:div>
    <w:div w:id="1967423324">
      <w:bodyDiv w:val="1"/>
      <w:marLeft w:val="0"/>
      <w:marRight w:val="0"/>
      <w:marTop w:val="0"/>
      <w:marBottom w:val="0"/>
      <w:divBdr>
        <w:top w:val="none" w:sz="0" w:space="0" w:color="auto"/>
        <w:left w:val="none" w:sz="0" w:space="0" w:color="auto"/>
        <w:bottom w:val="none" w:sz="0" w:space="0" w:color="auto"/>
        <w:right w:val="none" w:sz="0" w:space="0" w:color="auto"/>
      </w:divBdr>
    </w:div>
    <w:div w:id="2012371302">
      <w:bodyDiv w:val="1"/>
      <w:marLeft w:val="0"/>
      <w:marRight w:val="0"/>
      <w:marTop w:val="0"/>
      <w:marBottom w:val="0"/>
      <w:divBdr>
        <w:top w:val="none" w:sz="0" w:space="0" w:color="auto"/>
        <w:left w:val="none" w:sz="0" w:space="0" w:color="auto"/>
        <w:bottom w:val="none" w:sz="0" w:space="0" w:color="auto"/>
        <w:right w:val="none" w:sz="0" w:space="0" w:color="auto"/>
      </w:divBdr>
    </w:div>
    <w:div w:id="2088109209">
      <w:bodyDiv w:val="1"/>
      <w:marLeft w:val="0"/>
      <w:marRight w:val="0"/>
      <w:marTop w:val="0"/>
      <w:marBottom w:val="0"/>
      <w:divBdr>
        <w:top w:val="none" w:sz="0" w:space="0" w:color="auto"/>
        <w:left w:val="none" w:sz="0" w:space="0" w:color="auto"/>
        <w:bottom w:val="none" w:sz="0" w:space="0" w:color="auto"/>
        <w:right w:val="none" w:sz="0" w:space="0" w:color="auto"/>
      </w:divBdr>
      <w:divsChild>
        <w:div w:id="363209523">
          <w:marLeft w:val="0"/>
          <w:marRight w:val="0"/>
          <w:marTop w:val="0"/>
          <w:marBottom w:val="0"/>
          <w:divBdr>
            <w:top w:val="none" w:sz="0" w:space="0" w:color="auto"/>
            <w:left w:val="none" w:sz="0" w:space="0" w:color="auto"/>
            <w:bottom w:val="none" w:sz="0" w:space="0" w:color="auto"/>
            <w:right w:val="none" w:sz="0" w:space="0" w:color="auto"/>
          </w:divBdr>
        </w:div>
      </w:divsChild>
    </w:div>
    <w:div w:id="2137287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170015302/1" TargetMode="External"/><Relationship Id="rId13" Type="http://schemas.openxmlformats.org/officeDocument/2006/relationships/hyperlink" Target="doc:1140009402/1"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Doc:1060044802/32" TargetMode="External"/><Relationship Id="rId12" Type="http://schemas.openxmlformats.org/officeDocument/2006/relationships/hyperlink" Target="doc:1090000803/18" TargetMode="External"/><Relationship Id="rId17" Type="http://schemas.openxmlformats.org/officeDocument/2006/relationships/hyperlink" Target="doc:1210023002/1" TargetMode="External"/><Relationship Id="rId2" Type="http://schemas.openxmlformats.org/officeDocument/2006/relationships/settings" Target="settings.xml"/><Relationship Id="rId16" Type="http://schemas.openxmlformats.org/officeDocument/2006/relationships/hyperlink" Target="doc:1200015503/18" TargetMode="External"/><Relationship Id="rId1" Type="http://schemas.openxmlformats.org/officeDocument/2006/relationships/styles" Target="styles.xml"/><Relationship Id="rId6" Type="http://schemas.openxmlformats.org/officeDocument/2006/relationships/hyperlink" Target="Doc:1030005302/32" TargetMode="External"/><Relationship Id="rId11" Type="http://schemas.openxmlformats.org/officeDocument/2006/relationships/hyperlink" Target="doc:1170015302/1" TargetMode="External"/><Relationship Id="rId5" Type="http://schemas.openxmlformats.org/officeDocument/2006/relationships/hyperlink" Target="doc:1170015302/1" TargetMode="External"/><Relationship Id="rId15" Type="http://schemas.openxmlformats.org/officeDocument/2006/relationships/hyperlink" Target="doc:1060027302/1" TargetMode="External"/><Relationship Id="rId10" Type="http://schemas.openxmlformats.org/officeDocument/2006/relationships/hyperlink" Target="doc:1170015302/1" TargetMode="External"/><Relationship Id="rId19" Type="http://schemas.openxmlformats.org/officeDocument/2006/relationships/theme" Target="theme/theme1.xml"/><Relationship Id="rId4" Type="http://schemas.openxmlformats.org/officeDocument/2006/relationships/hyperlink" Target="doc:1170015302/1" TargetMode="External"/><Relationship Id="rId9" Type="http://schemas.openxmlformats.org/officeDocument/2006/relationships/hyperlink" Target="doc:1230029602/1" TargetMode="External"/><Relationship Id="rId14" Type="http://schemas.openxmlformats.org/officeDocument/2006/relationships/hyperlink" Target="doc:10200500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1941</Words>
  <Characters>11262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Mocanu Mihaela</dc:creator>
  <cp:keywords/>
  <dc:description/>
  <cp:lastModifiedBy>Mocanu Mihaela</cp:lastModifiedBy>
  <cp:revision>7</cp:revision>
  <cp:lastPrinted>2026-09-29T08:16:00Z</cp:lastPrinted>
  <dcterms:created xsi:type="dcterms:W3CDTF">2026-09-08T08:25:00Z</dcterms:created>
  <dcterms:modified xsi:type="dcterms:W3CDTF">2026-09-29T12:07:00Z</dcterms:modified>
</cp:coreProperties>
</file>