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E5" w:rsidRDefault="00FD62D3">
      <w:pPr>
        <w:spacing w:after="0" w:line="259" w:lineRule="auto"/>
        <w:ind w:right="0" w:firstLine="0"/>
        <w:jc w:val="left"/>
      </w:pPr>
      <w:r>
        <w:rPr>
          <w:b/>
          <w:i/>
          <w:sz w:val="27"/>
        </w:rPr>
        <w:t xml:space="preserve"> </w:t>
      </w:r>
      <w:r>
        <w:t xml:space="preserve"> </w:t>
      </w:r>
    </w:p>
    <w:p w:rsidR="00241CE5" w:rsidRDefault="00FD62D3">
      <w:pPr>
        <w:spacing w:after="75" w:line="259" w:lineRule="auto"/>
        <w:ind w:left="19" w:right="0" w:hanging="10"/>
        <w:jc w:val="center"/>
      </w:pPr>
      <w:r>
        <w:rPr>
          <w:b/>
          <w:sz w:val="27"/>
          <w:u w:val="single" w:color="000000"/>
        </w:rPr>
        <w:t>ACTELE NECESARE DEPUNERII DOSARULUI PENTRU ACORDAREA</w:t>
      </w:r>
      <w:r>
        <w:rPr>
          <w:b/>
          <w:sz w:val="27"/>
        </w:rPr>
        <w:t xml:space="preserve"> </w:t>
      </w:r>
    </w:p>
    <w:p w:rsidR="00241CE5" w:rsidRDefault="00FD62D3">
      <w:pPr>
        <w:spacing w:after="18" w:line="259" w:lineRule="auto"/>
        <w:ind w:left="19" w:right="4" w:hanging="10"/>
        <w:jc w:val="center"/>
      </w:pPr>
      <w:r>
        <w:rPr>
          <w:b/>
          <w:sz w:val="27"/>
          <w:u w:val="single" w:color="000000"/>
        </w:rPr>
        <w:t>AJUTORULUI DE ÎNCĂLZIRE</w:t>
      </w:r>
      <w:r>
        <w:rPr>
          <w:b/>
          <w:sz w:val="27"/>
        </w:rPr>
        <w:t xml:space="preserve">  </w:t>
      </w:r>
      <w:r>
        <w:t xml:space="preserve"> </w:t>
      </w:r>
    </w:p>
    <w:p w:rsidR="00241CE5" w:rsidRDefault="00FD62D3">
      <w:pPr>
        <w:spacing w:after="25" w:line="259" w:lineRule="auto"/>
        <w:ind w:left="236" w:right="0" w:firstLine="0"/>
        <w:jc w:val="center"/>
      </w:pPr>
      <w:r>
        <w:rPr>
          <w:b/>
        </w:rPr>
        <w:t xml:space="preserve"> </w:t>
      </w:r>
      <w:r>
        <w:t xml:space="preserve"> </w:t>
      </w:r>
    </w:p>
    <w:p w:rsidR="00241CE5" w:rsidRDefault="00FD62D3">
      <w:pPr>
        <w:ind w:left="-1" w:right="0" w:firstLine="0"/>
      </w:pPr>
      <w:r>
        <w:rPr>
          <w:b/>
        </w:rPr>
        <w:t>Toți solicitanții de ajutor de încălzire</w:t>
      </w:r>
      <w:r>
        <w:t xml:space="preserve">, indiferent de tipul acestuia (energie termică, gaze naturale, </w:t>
      </w:r>
      <w:r w:rsidR="00D57F9D">
        <w:t xml:space="preserve">combustibil solid </w:t>
      </w:r>
      <w:r w:rsidR="00D57F9D" w:rsidRPr="00D57F9D">
        <w:rPr>
          <w:color w:val="008000"/>
        </w:rPr>
        <w:t>( brichete vegetale )</w:t>
      </w:r>
      <w:r w:rsidRPr="00D57F9D">
        <w:rPr>
          <w:color w:val="008000"/>
        </w:rPr>
        <w:t xml:space="preserve">, </w:t>
      </w:r>
      <w:r>
        <w:t>energie electrică</w:t>
      </w:r>
      <w:r>
        <w:rPr>
          <w:b/>
        </w:rPr>
        <w:t>),  au obligația</w:t>
      </w:r>
      <w:r>
        <w:t xml:space="preserve"> </w:t>
      </w:r>
      <w:r>
        <w:rPr>
          <w:b/>
        </w:rPr>
        <w:t>să depună</w:t>
      </w:r>
      <w:r>
        <w:t xml:space="preserve">, pe lângă formularul de cerere, următoarele acte doveditoare:  </w:t>
      </w:r>
    </w:p>
    <w:p w:rsidR="00241CE5" w:rsidRDefault="00FD62D3">
      <w:pPr>
        <w:spacing w:after="2" w:line="259" w:lineRule="auto"/>
        <w:ind w:right="0" w:firstLine="0"/>
        <w:jc w:val="left"/>
      </w:pPr>
      <w:r>
        <w:rPr>
          <w:b/>
        </w:rPr>
        <w:t xml:space="preserve"> </w:t>
      </w:r>
      <w:r>
        <w:t xml:space="preserve"> </w:t>
      </w:r>
    </w:p>
    <w:p w:rsidR="00241CE5" w:rsidRDefault="00FD62D3">
      <w:pPr>
        <w:spacing w:after="4" w:line="264" w:lineRule="auto"/>
        <w:ind w:left="734" w:right="0" w:hanging="360"/>
        <w:jc w:val="left"/>
      </w:pPr>
      <w:r>
        <w:rPr>
          <w:b/>
        </w:rPr>
        <w:t xml:space="preserve">A. Acte doveditoare privind locuința pentru care se solicita ajutorul pentru încălzire: </w:t>
      </w:r>
      <w:r>
        <w:t xml:space="preserve"> </w:t>
      </w:r>
    </w:p>
    <w:p w:rsidR="00241CE5" w:rsidRDefault="00FD62D3">
      <w:pPr>
        <w:spacing w:after="66"/>
        <w:ind w:left="-1" w:right="0" w:firstLine="360"/>
      </w:pPr>
      <w:r>
        <w:t xml:space="preserve">Dovada privind modalitatea în care solicitanții de ajutor de încălzire locuiesc la adresa menționată în formularul de cerere se face, după caz, cu unul din următoarele documente doveditoare </w:t>
      </w:r>
      <w:r>
        <w:rPr>
          <w:b/>
        </w:rPr>
        <w:t>(în copie):</w:t>
      </w:r>
      <w:r>
        <w:t xml:space="preserve">  </w:t>
      </w:r>
    </w:p>
    <w:p w:rsidR="00241CE5" w:rsidRDefault="00FD62D3">
      <w:pPr>
        <w:ind w:left="-1" w:right="0" w:firstLine="360"/>
      </w:pPr>
      <w:r>
        <w:t xml:space="preserve">- contract de vânzare-cumpărare </w:t>
      </w:r>
      <w:r>
        <w:rPr>
          <w:b/>
        </w:rPr>
        <w:t>sau</w:t>
      </w:r>
      <w:r>
        <w:t xml:space="preserve"> contract de vânzare-cumpărare cu clauză de întreținere sau cu drept de habitație </w:t>
      </w:r>
      <w:r>
        <w:rPr>
          <w:b/>
        </w:rPr>
        <w:t>sau</w:t>
      </w:r>
      <w:r>
        <w:t xml:space="preserve"> contract de închiriere (</w:t>
      </w:r>
      <w:r>
        <w:rPr>
          <w:u w:val="single" w:color="000000"/>
        </w:rPr>
        <w:t>înregistrat la</w:t>
      </w:r>
      <w:r>
        <w:t xml:space="preserve"> </w:t>
      </w:r>
      <w:r>
        <w:rPr>
          <w:u w:val="single" w:color="000000"/>
        </w:rPr>
        <w:t>administrația financiară și valabil</w:t>
      </w:r>
      <w:r>
        <w:t xml:space="preserve">) </w:t>
      </w:r>
      <w:r>
        <w:rPr>
          <w:b/>
        </w:rPr>
        <w:t>sau</w:t>
      </w:r>
      <w:r>
        <w:t xml:space="preserve"> certificat de moștenitor </w:t>
      </w:r>
      <w:r>
        <w:rPr>
          <w:b/>
        </w:rPr>
        <w:t>sau</w:t>
      </w:r>
      <w:r>
        <w:t xml:space="preserve"> contract de comodat </w:t>
      </w:r>
      <w:r>
        <w:rPr>
          <w:b/>
        </w:rPr>
        <w:t>sau</w:t>
      </w:r>
      <w:r>
        <w:t xml:space="preserve"> contract de concesiune </w:t>
      </w:r>
      <w:r>
        <w:rPr>
          <w:b/>
        </w:rPr>
        <w:t>sau</w:t>
      </w:r>
      <w:r>
        <w:t xml:space="preserve"> împuternicirea notarială dată de proprietarul locuinței pentru membrii săi de familie care locuiesc în locuința sa.   </w:t>
      </w:r>
    </w:p>
    <w:p w:rsidR="00241CE5" w:rsidRDefault="00FD62D3">
      <w:pPr>
        <w:ind w:left="-1" w:right="0" w:firstLine="360"/>
      </w:pPr>
      <w:r>
        <w:rPr>
          <w:b/>
        </w:rPr>
        <w:t>Nota:</w:t>
      </w:r>
      <w:r>
        <w:t xml:space="preserve"> contractul de comodat nu trebuie autentificat la notar; toate contractele, de orice tip, trebuie să fie valabile  </w:t>
      </w:r>
    </w:p>
    <w:p w:rsidR="00241CE5" w:rsidRDefault="00FD62D3">
      <w:pPr>
        <w:spacing w:after="0" w:line="259" w:lineRule="auto"/>
        <w:ind w:left="374" w:right="0" w:firstLine="0"/>
        <w:jc w:val="left"/>
      </w:pPr>
      <w:r>
        <w:rPr>
          <w:b/>
        </w:rPr>
        <w:t xml:space="preserve"> </w:t>
      </w:r>
      <w:r>
        <w:t xml:space="preserve"> </w:t>
      </w:r>
    </w:p>
    <w:p w:rsidR="00241CE5" w:rsidRDefault="00FD62D3">
      <w:pPr>
        <w:spacing w:after="4" w:line="264" w:lineRule="auto"/>
        <w:ind w:left="384" w:right="0" w:hanging="10"/>
        <w:jc w:val="left"/>
      </w:pPr>
      <w:r>
        <w:rPr>
          <w:b/>
        </w:rPr>
        <w:t xml:space="preserve">B. Acte doveditoare privind componența familiei </w:t>
      </w:r>
      <w:r>
        <w:t xml:space="preserve"> </w:t>
      </w:r>
    </w:p>
    <w:p w:rsidR="00241CE5" w:rsidRDefault="00FD62D3">
      <w:pPr>
        <w:ind w:left="-1" w:right="0" w:firstLine="360"/>
      </w:pPr>
      <w:r>
        <w:t xml:space="preserve">Pentru fiecare din membrii familiei menționați în formularul de cerere se vor depune următoarele documente </w:t>
      </w:r>
      <w:r>
        <w:rPr>
          <w:b/>
        </w:rPr>
        <w:t>(în copie):</w:t>
      </w:r>
      <w:r>
        <w:t xml:space="preserve">  </w:t>
      </w:r>
    </w:p>
    <w:p w:rsidR="00241CE5" w:rsidRDefault="00FD62D3">
      <w:pPr>
        <w:numPr>
          <w:ilvl w:val="0"/>
          <w:numId w:val="1"/>
        </w:numPr>
        <w:spacing w:after="55"/>
        <w:ind w:right="0"/>
      </w:pPr>
      <w:r>
        <w:t xml:space="preserve">buletin de identitate </w:t>
      </w:r>
      <w:r>
        <w:rPr>
          <w:b/>
        </w:rPr>
        <w:t>sau</w:t>
      </w:r>
      <w:r>
        <w:t xml:space="preserve"> carte de identitate </w:t>
      </w:r>
      <w:r>
        <w:rPr>
          <w:b/>
        </w:rPr>
        <w:t>sau</w:t>
      </w:r>
      <w:r>
        <w:t xml:space="preserve"> carte de identitate provizorie pentru persoanele cu vârsta peste 14 ani; este </w:t>
      </w:r>
      <w:r>
        <w:rPr>
          <w:b/>
        </w:rPr>
        <w:t>obligatoriu</w:t>
      </w:r>
      <w:r>
        <w:t xml:space="preserve"> ca </w:t>
      </w:r>
      <w:r>
        <w:rPr>
          <w:b/>
        </w:rPr>
        <w:t>toate</w:t>
      </w:r>
      <w:r>
        <w:t xml:space="preserve"> persoanele menționate în formularul de cerere să aibă înscrisă în actele de identitate adresa la care solicită ajutorul pentru încălzire (</w:t>
      </w:r>
      <w:r>
        <w:rPr>
          <w:b/>
        </w:rPr>
        <w:t>mutația sau viza de reședință</w:t>
      </w:r>
      <w:r>
        <w:t xml:space="preserve">);  </w:t>
      </w:r>
    </w:p>
    <w:p w:rsidR="00241CE5" w:rsidRDefault="00FD62D3">
      <w:pPr>
        <w:numPr>
          <w:ilvl w:val="0"/>
          <w:numId w:val="1"/>
        </w:numPr>
        <w:ind w:right="0"/>
      </w:pPr>
      <w:r>
        <w:t xml:space="preserve">certificate de naștere pentru persoanele cu vârsta sub 14 ani.  </w:t>
      </w:r>
    </w:p>
    <w:p w:rsidR="00241CE5" w:rsidRDefault="00FD62D3">
      <w:pPr>
        <w:ind w:left="-1" w:right="0" w:firstLine="0"/>
      </w:pPr>
      <w:r>
        <w:rPr>
          <w:b/>
        </w:rPr>
        <w:t>Nota</w:t>
      </w:r>
      <w:r>
        <w:t xml:space="preserve">: actele de identitate trebuie să fie valabile  </w:t>
      </w:r>
    </w:p>
    <w:p w:rsidR="00241CE5" w:rsidRDefault="00FD62D3">
      <w:pPr>
        <w:spacing w:after="0" w:line="259" w:lineRule="auto"/>
        <w:ind w:left="734" w:right="0" w:firstLine="0"/>
        <w:jc w:val="left"/>
      </w:pPr>
      <w:r>
        <w:t xml:space="preserve">  </w:t>
      </w:r>
    </w:p>
    <w:p w:rsidR="00241CE5" w:rsidRDefault="00FD62D3">
      <w:pPr>
        <w:numPr>
          <w:ilvl w:val="1"/>
          <w:numId w:val="1"/>
        </w:numPr>
        <w:spacing w:after="27" w:line="264" w:lineRule="auto"/>
        <w:ind w:right="0" w:hanging="362"/>
        <w:jc w:val="left"/>
      </w:pPr>
      <w:r>
        <w:rPr>
          <w:b/>
        </w:rPr>
        <w:t xml:space="preserve">Acte doveditoare privind veniturile realizate de membrii familiei </w:t>
      </w:r>
      <w:r>
        <w:t xml:space="preserve"> </w:t>
      </w:r>
    </w:p>
    <w:p w:rsidR="00241CE5" w:rsidRDefault="00FD62D3">
      <w:pPr>
        <w:ind w:left="-1" w:right="0" w:firstLine="360"/>
      </w:pPr>
      <w:r>
        <w:t xml:space="preserve">Se vor atașa actele doveditoare menționate în coloana “acte doveditoare” de la cap. 5 din formularul de cerere, pentru </w:t>
      </w:r>
      <w:r>
        <w:rPr>
          <w:u w:val="single" w:color="000000"/>
        </w:rPr>
        <w:t>toate persoanele</w:t>
      </w:r>
      <w:r>
        <w:t xml:space="preserve"> menționate în cerere </w:t>
      </w:r>
      <w:r>
        <w:rPr>
          <w:u w:val="single" w:color="000000"/>
        </w:rPr>
        <w:t>care</w:t>
      </w:r>
      <w:r>
        <w:t xml:space="preserve"> </w:t>
      </w:r>
      <w:r>
        <w:rPr>
          <w:u w:val="single" w:color="000000"/>
        </w:rPr>
        <w:t>realizează categoriile de venituri</w:t>
      </w:r>
      <w:r>
        <w:t xml:space="preserve">, respectiv:  </w:t>
      </w:r>
    </w:p>
    <w:p w:rsidR="00241CE5" w:rsidRPr="00D57F9D" w:rsidRDefault="00FD62D3">
      <w:pPr>
        <w:numPr>
          <w:ilvl w:val="0"/>
          <w:numId w:val="1"/>
        </w:numPr>
        <w:ind w:right="0"/>
        <w:rPr>
          <w:color w:val="008000"/>
        </w:rPr>
      </w:pPr>
      <w:r w:rsidRPr="00D57F9D">
        <w:rPr>
          <w:color w:val="008000"/>
        </w:rPr>
        <w:t xml:space="preserve">pentru categoriile de venituri de la codurile 4, 5, 6, 7, 44, 46, 57, 79, 80 se vor depune adeverințe eliberate de angajator pentru fiecare persoană trecută în </w:t>
      </w:r>
      <w:r w:rsidRPr="00D57F9D">
        <w:rPr>
          <w:color w:val="008000"/>
        </w:rPr>
        <w:lastRenderedPageBreak/>
        <w:t xml:space="preserve">formularul de cerere care realizează categoria respectivă de venit; se vor declara veniturile nete realizate în luna anterioară completării și semnării cererii (data cererii trecută pe aceasta de către titular); Exemplu: dacă data completării cererii este în luna octombrie, adeverințele de venit trebuie să certifice veniturile realizate în luna septembrie etc. </w:t>
      </w:r>
    </w:p>
    <w:p w:rsidR="00241CE5" w:rsidRPr="00D57F9D" w:rsidRDefault="00FD62D3">
      <w:pPr>
        <w:numPr>
          <w:ilvl w:val="0"/>
          <w:numId w:val="1"/>
        </w:numPr>
        <w:ind w:right="0"/>
        <w:rPr>
          <w:color w:val="008000"/>
        </w:rPr>
      </w:pPr>
      <w:r w:rsidRPr="00D57F9D">
        <w:rPr>
          <w:color w:val="008000"/>
        </w:rPr>
        <w:t xml:space="preserve">pentru categoriile de venituri de la codurile 9, 31, 32, 33, 34, 35, 36, 38, 39, 40, 41, 42, 43, 47, 48, 49, 50, 51, 52, 53, 54, 55, 56, 57, 58, 73, 75 se vor depune copie după mandat poștal/extras de cont/decizie pentru fiecare persoană trecută în formularul de cerere care realizează categoria respectivă de venit  </w:t>
      </w:r>
    </w:p>
    <w:p w:rsidR="00241CE5" w:rsidRPr="00D57F9D" w:rsidRDefault="00FD62D3">
      <w:pPr>
        <w:numPr>
          <w:ilvl w:val="0"/>
          <w:numId w:val="1"/>
        </w:numPr>
        <w:ind w:right="0"/>
        <w:rPr>
          <w:color w:val="008000"/>
        </w:rPr>
      </w:pPr>
      <w:r w:rsidRPr="00D57F9D">
        <w:rPr>
          <w:color w:val="008000"/>
        </w:rPr>
        <w:t xml:space="preserve">pentru categoriile de venituri de la codul 72 se vor depune copii după contractele de muncă;  </w:t>
      </w:r>
    </w:p>
    <w:p w:rsidR="00241CE5" w:rsidRPr="00D57F9D" w:rsidRDefault="00FD62D3">
      <w:pPr>
        <w:numPr>
          <w:ilvl w:val="0"/>
          <w:numId w:val="1"/>
        </w:numPr>
        <w:spacing w:after="27"/>
        <w:ind w:right="0"/>
        <w:rPr>
          <w:color w:val="008000"/>
        </w:rPr>
      </w:pPr>
      <w:r w:rsidRPr="00D57F9D">
        <w:rPr>
          <w:color w:val="008000"/>
        </w:rPr>
        <w:t xml:space="preserve">pentru categoriile de venituri de la codul 74 se vor depune copii după hotărârea judecătorească;  </w:t>
      </w:r>
    </w:p>
    <w:p w:rsidR="00241CE5" w:rsidRPr="00D57F9D" w:rsidRDefault="00FD62D3">
      <w:pPr>
        <w:numPr>
          <w:ilvl w:val="0"/>
          <w:numId w:val="1"/>
        </w:numPr>
        <w:ind w:right="0"/>
        <w:rPr>
          <w:color w:val="008000"/>
        </w:rPr>
      </w:pPr>
      <w:r w:rsidRPr="00D57F9D">
        <w:rPr>
          <w:color w:val="008000"/>
        </w:rPr>
        <w:t xml:space="preserve">pentru categoriile de venituri de la codurile 76, 77, 78 se vor depune adeverințe eliberate de instituțiile competente;  </w:t>
      </w:r>
    </w:p>
    <w:p w:rsidR="00241CE5" w:rsidRDefault="00FD62D3">
      <w:pPr>
        <w:spacing w:after="0" w:line="259" w:lineRule="auto"/>
        <w:ind w:left="374" w:right="0" w:firstLine="0"/>
        <w:jc w:val="left"/>
      </w:pPr>
      <w:r>
        <w:t xml:space="preserve">   </w:t>
      </w:r>
    </w:p>
    <w:p w:rsidR="00241CE5" w:rsidRDefault="00FD62D3" w:rsidP="00D57F9D">
      <w:pPr>
        <w:numPr>
          <w:ilvl w:val="1"/>
          <w:numId w:val="1"/>
        </w:numPr>
        <w:spacing w:after="4" w:line="264" w:lineRule="auto"/>
        <w:ind w:right="0" w:hanging="362"/>
      </w:pPr>
      <w:r>
        <w:rPr>
          <w:b/>
        </w:rPr>
        <w:t xml:space="preserve">Alte acte doveditoare </w:t>
      </w:r>
      <w:r>
        <w:t xml:space="preserve"> </w:t>
      </w:r>
    </w:p>
    <w:p w:rsidR="00241CE5" w:rsidRDefault="00FD62D3" w:rsidP="00D57F9D">
      <w:pPr>
        <w:numPr>
          <w:ilvl w:val="0"/>
          <w:numId w:val="1"/>
        </w:numPr>
        <w:spacing w:after="0" w:line="266" w:lineRule="auto"/>
        <w:ind w:right="0"/>
      </w:pPr>
      <w:r>
        <w:t xml:space="preserve">copie </w:t>
      </w:r>
      <w:r>
        <w:tab/>
        <w:t xml:space="preserve">după </w:t>
      </w:r>
      <w:r>
        <w:tab/>
      </w:r>
      <w:r>
        <w:rPr>
          <w:b/>
        </w:rPr>
        <w:t xml:space="preserve">cartea </w:t>
      </w:r>
      <w:r>
        <w:rPr>
          <w:b/>
        </w:rPr>
        <w:tab/>
        <w:t xml:space="preserve">de </w:t>
      </w:r>
      <w:r>
        <w:rPr>
          <w:b/>
        </w:rPr>
        <w:tab/>
        <w:t xml:space="preserve">identitate </w:t>
      </w:r>
      <w:r>
        <w:rPr>
          <w:b/>
        </w:rPr>
        <w:tab/>
        <w:t xml:space="preserve">sau </w:t>
      </w:r>
      <w:r>
        <w:rPr>
          <w:b/>
        </w:rPr>
        <w:tab/>
        <w:t>talonul autoturismului/autoturismelor (din care să reiasă anul de fabricație), aflate în stare de funcționare</w:t>
      </w:r>
      <w:r>
        <w:t xml:space="preserve">, deținute de toți membrii familiei menționați în formularul de cerere; </w:t>
      </w:r>
      <w:r>
        <w:rPr>
          <w:b/>
        </w:rPr>
        <w:t>Atenție!</w:t>
      </w:r>
      <w:r>
        <w:t xml:space="preserve"> Chiar dacă autoturismul are vechime mai mare de 10 ani, trebuie dovedit acest lucru prin actul menționat mai sus.  </w:t>
      </w:r>
    </w:p>
    <w:p w:rsidR="00241CE5" w:rsidRDefault="00FD62D3" w:rsidP="00D57F9D">
      <w:pPr>
        <w:numPr>
          <w:ilvl w:val="0"/>
          <w:numId w:val="1"/>
        </w:numPr>
        <w:spacing w:after="47"/>
        <w:ind w:right="0"/>
      </w:pPr>
      <w:r>
        <w:t xml:space="preserve">copie după actul de proprietate al bunurilor deținute de toate persoanele menționate în formularul de cerere, bunuri care sunt specificate la cap. 5 – bunuri imobile, bunuri mobile aflate în stare de funcționare;  </w:t>
      </w:r>
    </w:p>
    <w:p w:rsidR="00241CE5" w:rsidRDefault="00FD62D3" w:rsidP="00D57F9D">
      <w:pPr>
        <w:numPr>
          <w:ilvl w:val="0"/>
          <w:numId w:val="1"/>
        </w:numPr>
        <w:ind w:right="0"/>
      </w:pPr>
      <w:r>
        <w:t xml:space="preserve">copie după ultima factură de plată pentru abonații individuali RADET, CONGAZ sau ENEL, în funcție de modalitatea de încălzire (titularul din cererea de ajutor de încălzire trebuie să fie și titularul de contract individual cu furnizorul).  </w:t>
      </w:r>
    </w:p>
    <w:p w:rsidR="00241CE5" w:rsidRDefault="00FD62D3" w:rsidP="00D57F9D">
      <w:pPr>
        <w:numPr>
          <w:ilvl w:val="0"/>
          <w:numId w:val="1"/>
        </w:numPr>
        <w:spacing w:after="54"/>
        <w:ind w:right="0"/>
      </w:pPr>
      <w:r>
        <w:t xml:space="preserve">adeverință de la Asociația de proprietari pentru abonații Radet sau Congaz  </w:t>
      </w:r>
    </w:p>
    <w:p w:rsidR="00241CE5" w:rsidRDefault="00FD62D3" w:rsidP="00D57F9D">
      <w:pPr>
        <w:spacing w:after="0" w:line="266" w:lineRule="auto"/>
        <w:ind w:left="-1" w:right="0" w:firstLine="300"/>
      </w:pPr>
      <w:r>
        <w:t xml:space="preserve">(după caz), din care să rezulte numele și numărul persoanelor care locuiesc efectiv la adresa pentru care se solicită acordarea ajutorului pentru încălzire, sunt trecute în cartea de imobil și sunt luate în calcul la plata cheltuielilor de întreținere, precum și numărul de camere al locuinței  - original, semnat și stampilat;  </w:t>
      </w:r>
    </w:p>
    <w:p w:rsidR="00241CE5" w:rsidRDefault="00FD62D3">
      <w:pPr>
        <w:spacing w:after="0" w:line="259" w:lineRule="auto"/>
        <w:ind w:left="314" w:right="0" w:firstLine="0"/>
        <w:jc w:val="left"/>
      </w:pPr>
      <w:r>
        <w:t xml:space="preserve"> </w:t>
      </w:r>
    </w:p>
    <w:p w:rsidR="00241CE5" w:rsidRDefault="00FD62D3" w:rsidP="00D57F9D">
      <w:pPr>
        <w:spacing w:after="0" w:line="266" w:lineRule="auto"/>
        <w:ind w:left="9" w:right="0" w:hanging="10"/>
      </w:pPr>
      <w:r>
        <w:rPr>
          <w:color w:val="FF0000"/>
        </w:rPr>
        <w:t xml:space="preserve"> </w:t>
      </w:r>
      <w:r>
        <w:t xml:space="preserve">Toate actele doveditoare, împreună cu formularul de cerere (inclusiv declarația atașată formularului de cerere), se vor introduce într-un dosar cu șină. Asociațiile de locatari/proprietari vor depune câte un dosar pentru fiecare familie/persoană solicitantă. Se completează obligatoriu pe ultima pagina din formularul de cerere, care sunt actele care au fost depuse la dosar.  </w:t>
      </w:r>
    </w:p>
    <w:p w:rsidR="00241CE5" w:rsidRDefault="00FD62D3">
      <w:pPr>
        <w:spacing w:after="0" w:line="259" w:lineRule="auto"/>
        <w:ind w:right="9956" w:firstLine="0"/>
        <w:jc w:val="left"/>
      </w:pPr>
      <w:r>
        <w:lastRenderedPageBreak/>
        <w:t xml:space="preserve">  </w:t>
      </w:r>
    </w:p>
    <w:p w:rsidR="00241CE5" w:rsidRPr="000A545C" w:rsidRDefault="00FD62D3" w:rsidP="000A545C">
      <w:pPr>
        <w:spacing w:after="4" w:line="264" w:lineRule="auto"/>
        <w:ind w:left="9" w:right="0" w:hanging="10"/>
        <w:rPr>
          <w:color w:val="008000"/>
        </w:rPr>
      </w:pPr>
      <w:r>
        <w:rPr>
          <w:b/>
        </w:rPr>
        <w:t xml:space="preserve"> </w:t>
      </w:r>
      <w:r>
        <w:t xml:space="preserve"> </w:t>
      </w:r>
      <w:r>
        <w:rPr>
          <w:b/>
        </w:rPr>
        <w:t>Formularul de cerere și declarație pe propria răspundere</w:t>
      </w:r>
      <w:r>
        <w:t xml:space="preserve"> - poate fi descărcat de pe site-ul  sau ridicat, în funcție de modalitatea de încălzire</w:t>
      </w:r>
      <w:r w:rsidRPr="000A545C">
        <w:rPr>
          <w:color w:val="008000"/>
        </w:rPr>
        <w:t xml:space="preserve">, de la </w:t>
      </w:r>
      <w:r w:rsidR="000A545C" w:rsidRPr="000A545C">
        <w:rPr>
          <w:b/>
          <w:color w:val="008000"/>
        </w:rPr>
        <w:t>Clubul pentru pensionari situat pe strada Duiliu Zamfirescu, nr. 4</w:t>
      </w:r>
      <w:r w:rsidR="000A545C" w:rsidRPr="000A545C">
        <w:rPr>
          <w:color w:val="008000"/>
        </w:rPr>
        <w:t xml:space="preserve"> ( intrarea dinspre strada Hașdeu )</w:t>
      </w:r>
      <w:r w:rsidR="000A545C" w:rsidRPr="000A545C">
        <w:rPr>
          <w:color w:val="008000"/>
        </w:rPr>
        <w:t xml:space="preserve">, </w:t>
      </w:r>
      <w:r w:rsidR="000A545C" w:rsidRPr="000A545C">
        <w:rPr>
          <w:b/>
          <w:color w:val="008000"/>
        </w:rPr>
        <w:t>Clubul pentru pensionari situat pe strada Dezrobirii,</w:t>
      </w:r>
      <w:r w:rsidR="000A545C" w:rsidRPr="000A545C">
        <w:rPr>
          <w:color w:val="008000"/>
        </w:rPr>
        <w:t xml:space="preserve"> </w:t>
      </w:r>
      <w:r w:rsidR="000A545C" w:rsidRPr="000A545C">
        <w:rPr>
          <w:b/>
          <w:color w:val="008000"/>
        </w:rPr>
        <w:t>nr.123, bl.IS3, parter</w:t>
      </w:r>
      <w:r w:rsidR="000A545C" w:rsidRPr="000A545C">
        <w:rPr>
          <w:b/>
          <w:color w:val="008000"/>
        </w:rPr>
        <w:t xml:space="preserve"> și </w:t>
      </w:r>
      <w:r w:rsidR="000A545C" w:rsidRPr="000A545C">
        <w:rPr>
          <w:color w:val="008000"/>
        </w:rPr>
        <w:t xml:space="preserve">sediul Primăriei de la </w:t>
      </w:r>
      <w:r w:rsidR="000A545C" w:rsidRPr="000A545C">
        <w:rPr>
          <w:b/>
          <w:color w:val="008000"/>
        </w:rPr>
        <w:t>City Park Mall (Centrul de informare cetățeni situat la etajul 1)</w:t>
      </w:r>
      <w:r w:rsidR="000A545C" w:rsidRPr="000A545C">
        <w:rPr>
          <w:b/>
          <w:color w:val="008000"/>
        </w:rPr>
        <w:t>.</w:t>
      </w:r>
    </w:p>
    <w:p w:rsidR="00241CE5" w:rsidRPr="000A545C" w:rsidRDefault="00FD62D3" w:rsidP="000A545C">
      <w:pPr>
        <w:spacing w:after="0" w:line="259" w:lineRule="auto"/>
        <w:ind w:right="0" w:firstLine="0"/>
      </w:pPr>
      <w:r w:rsidRPr="000A545C">
        <w:rPr>
          <w:b/>
        </w:rPr>
        <w:t xml:space="preserve"> </w:t>
      </w:r>
      <w:r w:rsidRPr="000A545C">
        <w:t xml:space="preserve"> </w:t>
      </w:r>
    </w:p>
    <w:p w:rsidR="00241CE5" w:rsidRDefault="00FD62D3">
      <w:pPr>
        <w:spacing w:after="27" w:line="259" w:lineRule="auto"/>
        <w:ind w:right="0" w:firstLine="0"/>
        <w:jc w:val="left"/>
      </w:pPr>
      <w:r>
        <w:rPr>
          <w:b/>
        </w:rPr>
        <w:t xml:space="preserve"> </w:t>
      </w:r>
      <w:r>
        <w:t xml:space="preserve"> </w:t>
      </w:r>
      <w:bookmarkStart w:id="0" w:name="_GoBack"/>
      <w:bookmarkEnd w:id="0"/>
    </w:p>
    <w:p w:rsidR="00241CE5" w:rsidRDefault="00FD62D3">
      <w:pPr>
        <w:spacing w:after="4" w:line="264" w:lineRule="auto"/>
        <w:ind w:left="9" w:right="0" w:hanging="10"/>
        <w:jc w:val="left"/>
      </w:pPr>
      <w:r>
        <w:rPr>
          <w:b/>
        </w:rPr>
        <w:t xml:space="preserve">E. ATENȚIE! </w:t>
      </w:r>
      <w:r>
        <w:t xml:space="preserve"> </w:t>
      </w:r>
    </w:p>
    <w:p w:rsidR="00241CE5" w:rsidRDefault="00FD62D3">
      <w:pPr>
        <w:numPr>
          <w:ilvl w:val="0"/>
          <w:numId w:val="2"/>
        </w:numPr>
        <w:ind w:right="0"/>
      </w:pPr>
      <w:r>
        <w:t xml:space="preserve">se declară și se iau în calcul toate veniturile nete ale tuturor membrilor de familie menționați în formularul de cerere, realizate de aceștia în luna anterioară completării și semnării cererii;  </w:t>
      </w:r>
    </w:p>
    <w:p w:rsidR="00241CE5" w:rsidRDefault="00FD62D3">
      <w:pPr>
        <w:numPr>
          <w:ilvl w:val="0"/>
          <w:numId w:val="2"/>
        </w:numPr>
        <w:spacing w:after="44"/>
        <w:ind w:right="0"/>
      </w:pPr>
      <w:r>
        <w:t xml:space="preserve">în situația în care veniturile realizate de membrii familiei menționați în formularul de cerere sau de persoana singură sunt anuale sau periodice, pentru stabilirea venitului net lunar se calculează media lunară a acestora în raport cu perioada pentru care au fost acordate;  </w:t>
      </w:r>
    </w:p>
    <w:p w:rsidR="00241CE5" w:rsidRDefault="00FD62D3">
      <w:pPr>
        <w:numPr>
          <w:ilvl w:val="0"/>
          <w:numId w:val="2"/>
        </w:numPr>
        <w:ind w:right="0"/>
      </w:pPr>
      <w:r>
        <w:t xml:space="preserve">orice venit obținut se va menționa în cerere atât in dreptul fiecărei persoane cât și la cap. 5 în dreptul codului corespunzător (cumulat pe cod, după caz) și va fi însoțit de actul/actele doveditoare menționate în coloana “acte doveditoare”;  </w:t>
      </w:r>
    </w:p>
    <w:p w:rsidR="00241CE5" w:rsidRDefault="00FD62D3">
      <w:pPr>
        <w:numPr>
          <w:ilvl w:val="0"/>
          <w:numId w:val="2"/>
        </w:numPr>
        <w:ind w:right="0"/>
      </w:pPr>
      <w:r>
        <w:t xml:space="preserve">singurele venituri care </w:t>
      </w:r>
      <w:r>
        <w:rPr>
          <w:b/>
        </w:rPr>
        <w:t>nu</w:t>
      </w:r>
      <w:r>
        <w:t xml:space="preserve"> se iau în calcul sunt: alocația de stat, ajutorul social, alocația pentru susținerea familiei, bugetul personal complementar acordat persoanelor cu handicap, bursele de studiu, sociale și  sprijinul financiar “Bani de liceu”;  </w:t>
      </w:r>
    </w:p>
    <w:p w:rsidR="00241CE5" w:rsidRDefault="00FD62D3">
      <w:pPr>
        <w:numPr>
          <w:ilvl w:val="0"/>
          <w:numId w:val="2"/>
        </w:numPr>
        <w:ind w:right="0"/>
      </w:pPr>
      <w:r>
        <w:t xml:space="preserve">persoanele care beneficiază de pensii trebuie să declare toate tipurile de pensii pe care le primesc; </w:t>
      </w:r>
      <w:r>
        <w:rPr>
          <w:b/>
        </w:rPr>
        <w:t>nu se solicită adeverințe de la Casa Județeană de Pensii</w:t>
      </w:r>
      <w:r>
        <w:t xml:space="preserve">;  </w:t>
      </w:r>
    </w:p>
    <w:p w:rsidR="00241CE5" w:rsidRDefault="00FD62D3">
      <w:pPr>
        <w:numPr>
          <w:ilvl w:val="0"/>
          <w:numId w:val="2"/>
        </w:numPr>
        <w:ind w:right="0"/>
      </w:pPr>
      <w:r>
        <w:t xml:space="preserve">persoanele care beneficiază de ajutor de șomaj trebuie să declare cuantumul ajutorului încasat în luna anterioară depunerii cererii, și trebuie să depună un nou formular de cerere actualizat în momentul în care încetează dreptul la ajutorul de șomaj; </w:t>
      </w:r>
      <w:r>
        <w:rPr>
          <w:b/>
        </w:rPr>
        <w:t>nu se solicită adeverințe de la Agenția Județeană pentru Ocuparea Forței de Muncă;</w:t>
      </w:r>
      <w:r>
        <w:t xml:space="preserve">  </w:t>
      </w:r>
    </w:p>
    <w:p w:rsidR="00241CE5" w:rsidRDefault="00FD62D3">
      <w:pPr>
        <w:numPr>
          <w:ilvl w:val="0"/>
          <w:numId w:val="2"/>
        </w:numPr>
        <w:ind w:right="0"/>
      </w:pPr>
      <w:r>
        <w:t>se declara toate tipurile de alocații și îndemnizații dar</w:t>
      </w:r>
      <w:r>
        <w:rPr>
          <w:b/>
        </w:rPr>
        <w:t xml:space="preserve"> nu se solicită adeverințe de la Agenția Județeană de Plăti și Inspecție Socială </w:t>
      </w:r>
      <w:r>
        <w:t xml:space="preserve">pentru alocația de stat, alocația de plasament, indemnizații de hrană;  </w:t>
      </w:r>
    </w:p>
    <w:p w:rsidR="00241CE5" w:rsidRDefault="00FD62D3">
      <w:pPr>
        <w:numPr>
          <w:ilvl w:val="0"/>
          <w:numId w:val="2"/>
        </w:numPr>
        <w:ind w:right="0"/>
      </w:pPr>
      <w:r>
        <w:t xml:space="preserve">salariații Primăriei Municipiului Constanța, asistenții personali ai persoanelor cu handicap grav, medicii și asistenții medicali de la cabinetele școlare și de la grădinițe </w:t>
      </w:r>
      <w:r>
        <w:rPr>
          <w:b/>
        </w:rPr>
        <w:t xml:space="preserve">nu trebuie să depună adeverințe de venit eliberate de Primăria Constanța, </w:t>
      </w:r>
      <w:r>
        <w:t xml:space="preserve">dar declară toate veniturile nete obținute;  </w:t>
      </w:r>
    </w:p>
    <w:p w:rsidR="00241CE5" w:rsidRDefault="00FD62D3">
      <w:pPr>
        <w:numPr>
          <w:ilvl w:val="0"/>
          <w:numId w:val="2"/>
        </w:numPr>
        <w:ind w:right="0"/>
      </w:pPr>
      <w:r>
        <w:lastRenderedPageBreak/>
        <w:t xml:space="preserve">veniturile obținute din străinătate se declara la codul de venit 72 de la cap. </w:t>
      </w:r>
    </w:p>
    <w:p w:rsidR="00241CE5" w:rsidRDefault="00FD62D3">
      <w:pPr>
        <w:ind w:left="-1" w:right="0" w:firstLine="0"/>
      </w:pPr>
      <w:r>
        <w:t xml:space="preserve">5 din formularul de cerere, atașându-se copie după contractul de muncă;  </w:t>
      </w:r>
    </w:p>
    <w:p w:rsidR="00241CE5" w:rsidRDefault="00FD62D3">
      <w:pPr>
        <w:numPr>
          <w:ilvl w:val="0"/>
          <w:numId w:val="3"/>
        </w:numPr>
        <w:ind w:right="0"/>
      </w:pPr>
      <w:r>
        <w:t xml:space="preserve">pentru solicitanții care se încălzesc cu energie electrică sau gaze naturale, titularul cererii de ajutor de încălzire este obligatoriu să fie și titular de contract cu ENEL, respectiv CONGAZ (cu excepția celor care nu sunt titulari de contract cu ENEL și care  vor beneficia de ajutorul menționat la capitolul 5.2);   </w:t>
      </w:r>
    </w:p>
    <w:p w:rsidR="00241CE5" w:rsidRDefault="00FD62D3">
      <w:pPr>
        <w:numPr>
          <w:ilvl w:val="0"/>
          <w:numId w:val="3"/>
        </w:numPr>
        <w:spacing w:after="62"/>
        <w:ind w:right="0"/>
      </w:pPr>
      <w:r>
        <w:t xml:space="preserve">pentru solicitanții care se încălzesc cu energie termică furnizată în sistem centralizat, și au contracte individuale încheiate cu RADET (nu prin asociațiile de locatari/proprietari), titularul cererii de ajutor de încălzire este obligatoriu să fie și titular de contract individual cu RADET;  </w:t>
      </w:r>
    </w:p>
    <w:p w:rsidR="00241CE5" w:rsidRDefault="00FD62D3">
      <w:pPr>
        <w:numPr>
          <w:ilvl w:val="0"/>
          <w:numId w:val="3"/>
        </w:numPr>
        <w:spacing w:after="1" w:line="258" w:lineRule="auto"/>
        <w:ind w:right="0"/>
      </w:pPr>
      <w:r>
        <w:rPr>
          <w:b/>
        </w:rPr>
        <w:t xml:space="preserve">se iau în calcul și se bifează în formularul de cerere la “Clădiri sau spații locative, altele decât locuința de domiciliu și anexele gospodărești” inclusiv cotele indivize (procente), indiferent de mărimea acestora </w:t>
      </w:r>
      <w:r>
        <w:t xml:space="preserve"> </w:t>
      </w:r>
    </w:p>
    <w:p w:rsidR="00241CE5" w:rsidRDefault="00FD62D3">
      <w:pPr>
        <w:spacing w:after="0" w:line="259" w:lineRule="auto"/>
        <w:ind w:left="734" w:right="0" w:firstLine="0"/>
        <w:jc w:val="left"/>
      </w:pPr>
      <w:r>
        <w:t xml:space="preserve">  </w:t>
      </w:r>
    </w:p>
    <w:p w:rsidR="00241CE5" w:rsidRDefault="00FD62D3">
      <w:pPr>
        <w:spacing w:after="17" w:line="259" w:lineRule="auto"/>
        <w:ind w:left="722" w:right="0" w:firstLine="0"/>
        <w:jc w:val="left"/>
      </w:pPr>
      <w:r>
        <w:t xml:space="preserve">   </w:t>
      </w:r>
      <w:r>
        <w:tab/>
        <w:t xml:space="preserve">  </w:t>
      </w:r>
    </w:p>
    <w:p w:rsidR="00241CE5" w:rsidRDefault="00FD62D3">
      <w:pPr>
        <w:spacing w:after="4" w:line="264" w:lineRule="auto"/>
        <w:ind w:left="9" w:right="0" w:hanging="10"/>
        <w:jc w:val="left"/>
      </w:pPr>
      <w:r>
        <w:rPr>
          <w:b/>
        </w:rPr>
        <w:t xml:space="preserve">MENȚIUNI FOARTE IMPORTANTE </w:t>
      </w:r>
      <w:r>
        <w:t xml:space="preserve"> </w:t>
      </w:r>
    </w:p>
    <w:p w:rsidR="00241CE5" w:rsidRDefault="00FD62D3">
      <w:pPr>
        <w:numPr>
          <w:ilvl w:val="0"/>
          <w:numId w:val="3"/>
        </w:numPr>
        <w:ind w:right="0"/>
      </w:pPr>
      <w:r>
        <w:t xml:space="preserve">se vor respinge cererile care nu sunt completate corect, lizibil, care nu sunt semnate (pe toate paginile unde se solicită acest lucru) și pe care nu a fost trecută data completării;  </w:t>
      </w:r>
    </w:p>
    <w:p w:rsidR="00241CE5" w:rsidRDefault="00FD62D3">
      <w:pPr>
        <w:numPr>
          <w:ilvl w:val="0"/>
          <w:numId w:val="3"/>
        </w:numPr>
        <w:ind w:right="0"/>
      </w:pPr>
      <w:r>
        <w:t xml:space="preserve">se vor respinge cererile la care se vor constata, în urma verificării declarațiilor privind veniturile/bunurile deținute de toate persoanele menționate în formularul de cerere, nereguli (fals în declarații);  </w:t>
      </w:r>
    </w:p>
    <w:p w:rsidR="00241CE5" w:rsidRDefault="00FD62D3">
      <w:pPr>
        <w:numPr>
          <w:ilvl w:val="0"/>
          <w:numId w:val="3"/>
        </w:numPr>
        <w:ind w:right="0"/>
      </w:pPr>
      <w:r>
        <w:t xml:space="preserve">în urma verificării cu baza de date de la Casa Județeană de Pensii, se vor respinge cererile în care nu au fost menționate </w:t>
      </w:r>
      <w:r>
        <w:rPr>
          <w:b/>
        </w:rPr>
        <w:t>toate tipurile de pensii</w:t>
      </w:r>
      <w:r>
        <w:t xml:space="preserve">, la codul de venit corespunzător;  </w:t>
      </w:r>
    </w:p>
    <w:p w:rsidR="00241CE5" w:rsidRDefault="00FD62D3">
      <w:pPr>
        <w:numPr>
          <w:ilvl w:val="0"/>
          <w:numId w:val="3"/>
        </w:numPr>
        <w:ind w:right="0"/>
      </w:pPr>
      <w:r>
        <w:t xml:space="preserve">în urma verificării cu baza de date de la Agenția Județeană pentru Ocuparea Forței de Muncă, se vor respinge cererile în care nu au fost trecut ajutorul de șomaj, la codul de venit corespunzător;  </w:t>
      </w:r>
    </w:p>
    <w:p w:rsidR="00241CE5" w:rsidRDefault="00FD62D3">
      <w:pPr>
        <w:numPr>
          <w:ilvl w:val="0"/>
          <w:numId w:val="3"/>
        </w:numPr>
        <w:ind w:right="0"/>
      </w:pPr>
      <w:r>
        <w:t xml:space="preserve">în cazul respingerii cererii, solicitantul poate veni cu o nouă cerere (dosar), cu condiția remedierii problemelor semnalate (caz în care va beneficia de ajutor </w:t>
      </w:r>
      <w:r>
        <w:rPr>
          <w:b/>
          <w:u w:val="single" w:color="000000"/>
        </w:rPr>
        <w:t>începând cu luna următoare</w:t>
      </w:r>
      <w:r>
        <w:t xml:space="preserve">);  </w:t>
      </w:r>
    </w:p>
    <w:p w:rsidR="00241CE5" w:rsidRDefault="00FD62D3">
      <w:pPr>
        <w:numPr>
          <w:ilvl w:val="0"/>
          <w:numId w:val="3"/>
        </w:numPr>
        <w:ind w:right="0"/>
      </w:pPr>
      <w:r>
        <w:t xml:space="preserve">în urma verificării cu baza de date de la Evidenta Populației se vor respinge cererile în care au fost menționate persoane decedate sau se vor înceta drepturile la ajutor de încălzire în situația în care nu a fost anunțat decesul unei persoane în termen de 5 zile de la data evenimentului;  </w:t>
      </w:r>
    </w:p>
    <w:p w:rsidR="00241CE5" w:rsidRDefault="00FD62D3">
      <w:pPr>
        <w:numPr>
          <w:ilvl w:val="0"/>
          <w:numId w:val="3"/>
        </w:numPr>
        <w:ind w:right="0"/>
      </w:pPr>
      <w:r>
        <w:t xml:space="preserve">orice modificare atât în componența familiei, cât și în veniturile acesteia sau în bunurile deținute, se declară în termen de maxim 5 zile lucrătoare de la data producerii modificării, prin completarea unui nou formular de cerere, la care se anexează doar actele care dovedesc modificarea.  </w:t>
      </w:r>
    </w:p>
    <w:p w:rsidR="00241CE5" w:rsidRDefault="00FD62D3">
      <w:pPr>
        <w:spacing w:after="25" w:line="259" w:lineRule="auto"/>
        <w:ind w:right="0" w:firstLine="0"/>
        <w:jc w:val="left"/>
      </w:pPr>
      <w:r>
        <w:lastRenderedPageBreak/>
        <w:t xml:space="preserve">  </w:t>
      </w:r>
    </w:p>
    <w:p w:rsidR="00241CE5" w:rsidRDefault="00FD62D3">
      <w:pPr>
        <w:spacing w:after="4" w:line="264" w:lineRule="auto"/>
        <w:ind w:left="9" w:right="0" w:hanging="10"/>
        <w:jc w:val="left"/>
      </w:pPr>
      <w:r>
        <w:t xml:space="preserve">  Vedeți și </w:t>
      </w:r>
      <w:r>
        <w:rPr>
          <w:b/>
        </w:rPr>
        <w:t>Precizări emise de Ministerul Muncii</w:t>
      </w:r>
      <w:r>
        <w:t xml:space="preserve"> și </w:t>
      </w:r>
      <w:r>
        <w:rPr>
          <w:b/>
        </w:rPr>
        <w:t>Întrebări și Răspunsuri</w:t>
      </w:r>
      <w:r>
        <w:t xml:space="preserve">   </w:t>
      </w:r>
    </w:p>
    <w:p w:rsidR="00241CE5" w:rsidRDefault="00FD62D3">
      <w:pPr>
        <w:spacing w:after="0" w:line="259" w:lineRule="auto"/>
        <w:ind w:left="0" w:right="9970" w:firstLine="0"/>
        <w:jc w:val="left"/>
      </w:pPr>
      <w:r>
        <w:t xml:space="preserve">    </w:t>
      </w:r>
    </w:p>
    <w:sectPr w:rsidR="00241CE5">
      <w:footerReference w:type="even" r:id="rId7"/>
      <w:footerReference w:type="default" r:id="rId8"/>
      <w:footerReference w:type="first" r:id="rId9"/>
      <w:pgSz w:w="12240" w:h="15840"/>
      <w:pgMar w:top="864" w:right="845" w:bottom="1031" w:left="1347" w:header="708" w:footer="7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F1" w:rsidRDefault="005F1CF1">
      <w:pPr>
        <w:spacing w:after="0" w:line="240" w:lineRule="auto"/>
      </w:pPr>
      <w:r>
        <w:separator/>
      </w:r>
    </w:p>
  </w:endnote>
  <w:endnote w:type="continuationSeparator" w:id="0">
    <w:p w:rsidR="005F1CF1" w:rsidRDefault="005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E5" w:rsidRDefault="00FD62D3">
    <w:pPr>
      <w:spacing w:after="0" w:line="259" w:lineRule="auto"/>
      <w:ind w:left="4" w:right="0" w:firstLine="0"/>
      <w:jc w:val="center"/>
    </w:pP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E5" w:rsidRDefault="00FD62D3">
    <w:pPr>
      <w:spacing w:after="0" w:line="259" w:lineRule="auto"/>
      <w:ind w:left="4" w:right="0" w:firstLine="0"/>
      <w:jc w:val="center"/>
    </w:pP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CE5" w:rsidRDefault="00FD62D3">
    <w:pPr>
      <w:spacing w:after="0" w:line="259" w:lineRule="auto"/>
      <w:ind w:left="4" w:right="0" w:firstLine="0"/>
      <w:jc w:val="center"/>
    </w:pP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F1" w:rsidRDefault="005F1CF1">
      <w:pPr>
        <w:spacing w:after="0" w:line="240" w:lineRule="auto"/>
      </w:pPr>
      <w:r>
        <w:separator/>
      </w:r>
    </w:p>
  </w:footnote>
  <w:footnote w:type="continuationSeparator" w:id="0">
    <w:p w:rsidR="005F1CF1" w:rsidRDefault="005F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7E2"/>
    <w:multiLevelType w:val="hybridMultilevel"/>
    <w:tmpl w:val="A6B05F46"/>
    <w:lvl w:ilvl="0" w:tplc="73168E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AE792">
      <w:start w:val="1"/>
      <w:numFmt w:val="bullet"/>
      <w:lvlText w:val="o"/>
      <w:lvlJc w:val="left"/>
      <w:pPr>
        <w:ind w:left="1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4B7E4">
      <w:start w:val="1"/>
      <w:numFmt w:val="bullet"/>
      <w:lvlText w:val="▪"/>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61B32">
      <w:start w:val="1"/>
      <w:numFmt w:val="bullet"/>
      <w:lvlText w:val="•"/>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C8AA00">
      <w:start w:val="1"/>
      <w:numFmt w:val="bullet"/>
      <w:lvlText w:val="o"/>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447272">
      <w:start w:val="1"/>
      <w:numFmt w:val="bullet"/>
      <w:lvlText w:val="▪"/>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23AF2">
      <w:start w:val="1"/>
      <w:numFmt w:val="bullet"/>
      <w:lvlText w:val="•"/>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24FD8">
      <w:start w:val="1"/>
      <w:numFmt w:val="bullet"/>
      <w:lvlText w:val="o"/>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A60E2A">
      <w:start w:val="1"/>
      <w:numFmt w:val="bullet"/>
      <w:lvlText w:val="▪"/>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D3A7841"/>
    <w:multiLevelType w:val="hybridMultilevel"/>
    <w:tmpl w:val="43AA402A"/>
    <w:lvl w:ilvl="0" w:tplc="0BD8E12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AEB796">
      <w:start w:val="3"/>
      <w:numFmt w:val="upperLetter"/>
      <w:lvlRestart w:val="0"/>
      <w:lvlText w:val="%2."/>
      <w:lvlJc w:val="left"/>
      <w:pPr>
        <w:ind w:left="7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4F80EC6">
      <w:start w:val="1"/>
      <w:numFmt w:val="lowerRoman"/>
      <w:lvlText w:val="%3"/>
      <w:lvlJc w:val="left"/>
      <w:pPr>
        <w:ind w:left="14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A703B50">
      <w:start w:val="1"/>
      <w:numFmt w:val="decimal"/>
      <w:lvlText w:val="%4"/>
      <w:lvlJc w:val="left"/>
      <w:pPr>
        <w:ind w:left="21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46049B0">
      <w:start w:val="1"/>
      <w:numFmt w:val="lowerLetter"/>
      <w:lvlText w:val="%5"/>
      <w:lvlJc w:val="left"/>
      <w:pPr>
        <w:ind w:left="28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75188196">
      <w:start w:val="1"/>
      <w:numFmt w:val="lowerRoman"/>
      <w:lvlText w:val="%6"/>
      <w:lvlJc w:val="left"/>
      <w:pPr>
        <w:ind w:left="36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E9483208">
      <w:start w:val="1"/>
      <w:numFmt w:val="decimal"/>
      <w:lvlText w:val="%7"/>
      <w:lvlJc w:val="left"/>
      <w:pPr>
        <w:ind w:left="43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C60C976">
      <w:start w:val="1"/>
      <w:numFmt w:val="lowerLetter"/>
      <w:lvlText w:val="%8"/>
      <w:lvlJc w:val="left"/>
      <w:pPr>
        <w:ind w:left="50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9CCE3DC">
      <w:start w:val="1"/>
      <w:numFmt w:val="lowerRoman"/>
      <w:lvlText w:val="%9"/>
      <w:lvlJc w:val="left"/>
      <w:pPr>
        <w:ind w:left="57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8EF30D4"/>
    <w:multiLevelType w:val="hybridMultilevel"/>
    <w:tmpl w:val="C2B40FA0"/>
    <w:lvl w:ilvl="0" w:tplc="CC58D8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CA5E0">
      <w:start w:val="1"/>
      <w:numFmt w:val="bullet"/>
      <w:lvlText w:val="o"/>
      <w:lvlJc w:val="left"/>
      <w:pPr>
        <w:ind w:left="1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088B26">
      <w:start w:val="1"/>
      <w:numFmt w:val="bullet"/>
      <w:lvlText w:val="▪"/>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010FE">
      <w:start w:val="1"/>
      <w:numFmt w:val="bullet"/>
      <w:lvlText w:val="•"/>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43AF0">
      <w:start w:val="1"/>
      <w:numFmt w:val="bullet"/>
      <w:lvlText w:val="o"/>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227C0">
      <w:start w:val="1"/>
      <w:numFmt w:val="bullet"/>
      <w:lvlText w:val="▪"/>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161C78">
      <w:start w:val="1"/>
      <w:numFmt w:val="bullet"/>
      <w:lvlText w:val="•"/>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4D006">
      <w:start w:val="1"/>
      <w:numFmt w:val="bullet"/>
      <w:lvlText w:val="o"/>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E9B08">
      <w:start w:val="1"/>
      <w:numFmt w:val="bullet"/>
      <w:lvlText w:val="▪"/>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E5"/>
    <w:rsid w:val="000A545C"/>
    <w:rsid w:val="002014B4"/>
    <w:rsid w:val="00241CE5"/>
    <w:rsid w:val="005F1CF1"/>
    <w:rsid w:val="00D57F9D"/>
    <w:rsid w:val="00FD62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25EA"/>
  <w15:docId w15:val="{A60A7037-232D-4C91-B999-0F29DB89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2" w:lineRule="auto"/>
      <w:ind w:left="14" w:right="5" w:firstLine="132"/>
      <w:jc w:val="both"/>
    </w:pPr>
    <w:rPr>
      <w:rFonts w:ascii="Arial" w:eastAsia="Arial" w:hAnsi="Arial" w:cs="Arial"/>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1459</Words>
  <Characters>8465</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cp:lastModifiedBy>Velica Ecaterina</cp:lastModifiedBy>
  <cp:revision>3</cp:revision>
  <dcterms:created xsi:type="dcterms:W3CDTF">2018-10-15T09:12:00Z</dcterms:created>
  <dcterms:modified xsi:type="dcterms:W3CDTF">2018-10-15T10:24:00Z</dcterms:modified>
</cp:coreProperties>
</file>